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4ABF" w14:textId="77C5C762" w:rsidR="00BC7192" w:rsidRPr="00CB5C87" w:rsidRDefault="00BC7192" w:rsidP="00D743F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 w:rsidRPr="00CB5C87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 xml:space="preserve">Tribunal du Travail de Liège, division de </w:t>
      </w:r>
      <w:r w:rsidR="00415CEE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Namur</w:t>
      </w:r>
    </w:p>
    <w:p w14:paraId="7C444AC0" w14:textId="77777777" w:rsidR="00111620" w:rsidRPr="00CB5C87" w:rsidRDefault="00BC7192" w:rsidP="001116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Rôle TT n° </w:t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702417">
        <w:rPr>
          <w:rFonts w:cstheme="minorHAnsi"/>
          <w:b/>
          <w:bCs/>
          <w:sz w:val="20"/>
          <w:szCs w:val="20"/>
          <w:highlight w:val="yellow"/>
          <w:lang w:val="fr-BE"/>
        </w:rPr>
        <w:t>…</w:t>
      </w:r>
      <w:r w:rsidR="00DA5CB6">
        <w:rPr>
          <w:rFonts w:cstheme="minorHAnsi"/>
          <w:b/>
          <w:bCs/>
          <w:sz w:val="20"/>
          <w:szCs w:val="20"/>
          <w:highlight w:val="yellow"/>
          <w:lang w:val="fr-BE"/>
        </w:rPr>
        <w:t>/</w:t>
      </w:r>
      <w:r w:rsidR="00702417">
        <w:rPr>
          <w:rFonts w:cstheme="minorHAnsi"/>
          <w:b/>
          <w:bCs/>
          <w:sz w:val="20"/>
          <w:szCs w:val="20"/>
          <w:highlight w:val="yellow"/>
          <w:lang w:val="fr-BE"/>
        </w:rPr>
        <w:t>…</w:t>
      </w:r>
      <w:r w:rsidR="007C5E6B">
        <w:rPr>
          <w:rFonts w:cstheme="minorHAnsi"/>
          <w:b/>
          <w:bCs/>
          <w:sz w:val="20"/>
          <w:szCs w:val="20"/>
          <w:highlight w:val="yellow"/>
          <w:lang w:val="fr-BE"/>
        </w:rPr>
        <w:t>/B</w:t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CB5C87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Répertoire :</w:t>
      </w:r>
    </w:p>
    <w:p w14:paraId="7C444AC1" w14:textId="77777777" w:rsidR="00BC7192" w:rsidRPr="00D743F8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7C444AC2" w14:textId="77777777" w:rsidR="00BC7192" w:rsidRPr="00015225" w:rsidRDefault="000D6856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  <w:r>
        <w:rPr>
          <w:rFonts w:cstheme="minorHAnsi"/>
          <w:b/>
          <w:bCs/>
          <w:sz w:val="20"/>
          <w:szCs w:val="20"/>
          <w:u w:val="single"/>
          <w:lang w:val="fr-BE"/>
        </w:rPr>
        <w:t xml:space="preserve">REQUETE </w:t>
      </w:r>
      <w:proofErr w:type="gramStart"/>
      <w:r>
        <w:rPr>
          <w:rFonts w:cstheme="minorHAnsi"/>
          <w:b/>
          <w:bCs/>
          <w:sz w:val="20"/>
          <w:szCs w:val="20"/>
          <w:u w:val="single"/>
          <w:lang w:val="fr-BE"/>
        </w:rPr>
        <w:t>EN  AUTORISATION</w:t>
      </w:r>
      <w:proofErr w:type="gramEnd"/>
      <w:r>
        <w:rPr>
          <w:rFonts w:cstheme="minorHAnsi"/>
          <w:b/>
          <w:bCs/>
          <w:sz w:val="20"/>
          <w:szCs w:val="20"/>
          <w:u w:val="single"/>
          <w:lang w:val="fr-BE"/>
        </w:rPr>
        <w:t xml:space="preserve"> DE VENTE D’UN IMMEUBLE</w:t>
      </w:r>
    </w:p>
    <w:p w14:paraId="7C444AC3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</w:p>
    <w:p w14:paraId="7C444AC4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  <w:r w:rsidRPr="00015225">
        <w:rPr>
          <w:rFonts w:cstheme="minorHAnsi"/>
          <w:b/>
          <w:bCs/>
          <w:sz w:val="20"/>
          <w:szCs w:val="20"/>
          <w:lang w:val="fr-BE"/>
        </w:rPr>
        <w:t xml:space="preserve">A l'HONNEUR DE VOUS EXPOSER </w:t>
      </w:r>
      <w:proofErr w:type="gramStart"/>
      <w:r w:rsidRPr="00015225">
        <w:rPr>
          <w:rFonts w:cstheme="minorHAnsi"/>
          <w:b/>
          <w:bCs/>
          <w:sz w:val="20"/>
          <w:szCs w:val="20"/>
          <w:lang w:val="fr-BE"/>
        </w:rPr>
        <w:t>RESPECTUEUSEMENT:</w:t>
      </w:r>
      <w:proofErr w:type="gramEnd"/>
    </w:p>
    <w:p w14:paraId="7C444AC5" w14:textId="77777777" w:rsidR="00BC7192" w:rsidRPr="00104DB2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</w:p>
    <w:p w14:paraId="77206A7A" w14:textId="77777777" w:rsidR="00CE23CA" w:rsidRDefault="00A9370E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FD1DFE">
        <w:rPr>
          <w:rFonts w:cstheme="minorHAnsi"/>
          <w:b/>
          <w:bCs/>
          <w:sz w:val="20"/>
          <w:szCs w:val="20"/>
          <w:lang w:val="fr-BE"/>
        </w:rPr>
        <w:t>Maître</w:t>
      </w:r>
      <w:r w:rsidR="00BC7192" w:rsidRPr="00FD1DFE">
        <w:rPr>
          <w:rFonts w:cstheme="minorHAnsi"/>
          <w:b/>
          <w:bCs/>
          <w:sz w:val="20"/>
          <w:szCs w:val="20"/>
          <w:lang w:val="fr-BE"/>
        </w:rPr>
        <w:t xml:space="preserve">                                 </w:t>
      </w:r>
      <w:r w:rsidR="00015225" w:rsidRPr="00FD1DFE">
        <w:rPr>
          <w:rFonts w:cstheme="minorHAnsi"/>
          <w:b/>
          <w:bCs/>
          <w:sz w:val="20"/>
          <w:szCs w:val="20"/>
          <w:lang w:val="fr-BE"/>
        </w:rPr>
        <w:t xml:space="preserve">         </w:t>
      </w:r>
      <w:proofErr w:type="gramStart"/>
      <w:r w:rsidR="00015225" w:rsidRPr="00FD1DFE">
        <w:rPr>
          <w:rFonts w:cstheme="minorHAnsi"/>
          <w:b/>
          <w:bCs/>
          <w:sz w:val="20"/>
          <w:szCs w:val="20"/>
          <w:lang w:val="fr-BE"/>
        </w:rPr>
        <w:t xml:space="preserve"> </w:t>
      </w:r>
      <w:r w:rsidR="00BC7192" w:rsidRPr="00FD1DFE">
        <w:rPr>
          <w:rFonts w:cstheme="minorHAnsi"/>
          <w:b/>
          <w:bCs/>
          <w:sz w:val="20"/>
          <w:szCs w:val="20"/>
          <w:lang w:val="fr-BE"/>
        </w:rPr>
        <w:t xml:space="preserve"> </w:t>
      </w:r>
      <w:r w:rsidR="00BC7192" w:rsidRPr="00FD1DFE">
        <w:rPr>
          <w:rFonts w:cstheme="minorHAnsi"/>
          <w:bCs/>
          <w:sz w:val="20"/>
          <w:szCs w:val="20"/>
          <w:lang w:val="fr-BE"/>
        </w:rPr>
        <w:t>,</w:t>
      </w:r>
      <w:proofErr w:type="gramEnd"/>
      <w:r w:rsidR="00BC7192" w:rsidRPr="00FD1DFE">
        <w:rPr>
          <w:rFonts w:cstheme="minorHAnsi"/>
          <w:b/>
          <w:bCs/>
          <w:sz w:val="20"/>
          <w:szCs w:val="20"/>
          <w:lang w:val="fr-BE"/>
        </w:rPr>
        <w:t xml:space="preserve"> </w:t>
      </w:r>
      <w:r w:rsidRPr="00FD1DFE">
        <w:rPr>
          <w:rFonts w:cstheme="minorHAnsi"/>
          <w:sz w:val="20"/>
          <w:szCs w:val="20"/>
          <w:lang w:val="fr-BE"/>
        </w:rPr>
        <w:t xml:space="preserve">avocat,    </w:t>
      </w:r>
    </w:p>
    <w:p w14:paraId="7C444AC6" w14:textId="3AFC9879" w:rsidR="00BC7192" w:rsidRPr="00FD1DFE" w:rsidRDefault="00CE23CA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CE23CA">
        <w:rPr>
          <w:rFonts w:cstheme="minorHAnsi"/>
          <w:sz w:val="20"/>
          <w:szCs w:val="20"/>
          <w:lang w:val="fr-BE"/>
        </w:rPr>
        <w:t xml:space="preserve">OU </w:t>
      </w:r>
      <w:r w:rsidRPr="00CE23CA">
        <w:rPr>
          <w:rFonts w:cstheme="minorHAnsi"/>
          <w:b/>
          <w:bCs/>
          <w:sz w:val="20"/>
          <w:szCs w:val="20"/>
          <w:lang w:val="fr-BE"/>
        </w:rPr>
        <w:t>Mme/Mr</w:t>
      </w:r>
      <w:r w:rsidRPr="00CE23CA">
        <w:rPr>
          <w:rFonts w:cstheme="minorHAnsi"/>
          <w:sz w:val="20"/>
          <w:szCs w:val="20"/>
          <w:lang w:val="fr-BE"/>
        </w:rPr>
        <w:t xml:space="preserve">                              </w:t>
      </w:r>
      <w:proofErr w:type="gramStart"/>
      <w:r w:rsidRPr="00CE23CA">
        <w:rPr>
          <w:rFonts w:cstheme="minorHAnsi"/>
          <w:sz w:val="20"/>
          <w:szCs w:val="20"/>
          <w:lang w:val="fr-BE"/>
        </w:rPr>
        <w:t xml:space="preserve">  ,</w:t>
      </w:r>
      <w:proofErr w:type="gramEnd"/>
      <w:r w:rsidRPr="00CE23CA">
        <w:rPr>
          <w:rFonts w:cstheme="minorHAnsi"/>
          <w:sz w:val="20"/>
          <w:szCs w:val="20"/>
          <w:lang w:val="fr-BE"/>
        </w:rPr>
        <w:t xml:space="preserve"> représentant du CPAS de …/de l’A.S.B.L.   </w:t>
      </w:r>
      <w:r w:rsidR="00A9370E" w:rsidRPr="00FD1DFE">
        <w:rPr>
          <w:rFonts w:cstheme="minorHAnsi"/>
          <w:sz w:val="20"/>
          <w:szCs w:val="20"/>
          <w:lang w:val="fr-BE"/>
        </w:rPr>
        <w:t xml:space="preserve">     </w:t>
      </w:r>
    </w:p>
    <w:p w14:paraId="7C444AC7" w14:textId="77777777" w:rsidR="00BC7192" w:rsidRPr="00FD1DFE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7C444AC8" w14:textId="77777777" w:rsidR="00BC7192" w:rsidRPr="00FD1DFE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fr-BE"/>
        </w:rPr>
      </w:pPr>
      <w:proofErr w:type="gramStart"/>
      <w:r w:rsidRPr="00FD1DFE">
        <w:rPr>
          <w:rFonts w:cstheme="minorHAnsi"/>
          <w:sz w:val="20"/>
          <w:szCs w:val="20"/>
          <w:lang w:val="fr-BE"/>
        </w:rPr>
        <w:t>agissant</w:t>
      </w:r>
      <w:proofErr w:type="gramEnd"/>
      <w:r w:rsidRPr="00FD1DFE">
        <w:rPr>
          <w:rFonts w:cstheme="minorHAnsi"/>
          <w:sz w:val="20"/>
          <w:szCs w:val="20"/>
          <w:lang w:val="fr-BE"/>
        </w:rPr>
        <w:t xml:space="preserve"> </w:t>
      </w:r>
      <w:r w:rsidRPr="00FD1DFE">
        <w:rPr>
          <w:rFonts w:cstheme="minorHAnsi"/>
          <w:b/>
          <w:bCs/>
          <w:sz w:val="20"/>
          <w:szCs w:val="20"/>
          <w:lang w:val="fr-BE"/>
        </w:rPr>
        <w:t>en qualité de m</w:t>
      </w:r>
      <w:r w:rsidR="00702417" w:rsidRPr="00FD1DFE">
        <w:rPr>
          <w:rFonts w:cstheme="minorHAnsi"/>
          <w:b/>
          <w:bCs/>
          <w:sz w:val="20"/>
          <w:szCs w:val="20"/>
          <w:lang w:val="fr-BE"/>
        </w:rPr>
        <w:t xml:space="preserve">édiateur de dettes de : </w:t>
      </w:r>
    </w:p>
    <w:p w14:paraId="7C444AC9" w14:textId="77777777" w:rsidR="00104DB2" w:rsidRPr="00FD1DFE" w:rsidRDefault="00104DB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proofErr w:type="gramStart"/>
      <w:r w:rsidRPr="00FD1DFE">
        <w:rPr>
          <w:rFonts w:cstheme="minorHAnsi"/>
          <w:b/>
          <w:bCs/>
          <w:sz w:val="20"/>
          <w:szCs w:val="20"/>
          <w:lang w:val="fr-BE"/>
        </w:rPr>
        <w:t>n</w:t>
      </w:r>
      <w:r w:rsidR="00BC7192" w:rsidRPr="00FD1DFE">
        <w:rPr>
          <w:rFonts w:cstheme="minorHAnsi"/>
          <w:b/>
          <w:bCs/>
          <w:sz w:val="20"/>
          <w:szCs w:val="20"/>
          <w:lang w:val="fr-BE"/>
        </w:rPr>
        <w:t>om</w:t>
      </w:r>
      <w:proofErr w:type="gramEnd"/>
      <w:r w:rsidRPr="00FD1DFE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FD1DFE">
        <w:rPr>
          <w:rFonts w:cstheme="minorHAnsi"/>
          <w:b/>
          <w:bCs/>
          <w:sz w:val="20"/>
          <w:szCs w:val="20"/>
          <w:lang w:val="fr-BE"/>
        </w:rPr>
        <w:t>, prénom</w:t>
      </w:r>
      <w:r w:rsidRPr="00FD1DFE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FD1DFE">
        <w:rPr>
          <w:rFonts w:cstheme="minorHAnsi"/>
          <w:b/>
          <w:bCs/>
          <w:sz w:val="20"/>
          <w:szCs w:val="20"/>
          <w:lang w:val="fr-BE"/>
        </w:rPr>
        <w:t xml:space="preserve"> médié(e)</w:t>
      </w:r>
      <w:r w:rsidRPr="00FD1DFE">
        <w:rPr>
          <w:rFonts w:cstheme="minorHAnsi"/>
          <w:b/>
          <w:bCs/>
          <w:sz w:val="20"/>
          <w:szCs w:val="20"/>
          <w:lang w:val="fr-BE"/>
        </w:rPr>
        <w:t>(s), né(e)(s) le</w:t>
      </w:r>
      <w:r w:rsidR="007C5E6B" w:rsidRPr="00FD1DFE">
        <w:rPr>
          <w:rFonts w:cstheme="minorHAnsi"/>
          <w:b/>
          <w:bCs/>
          <w:sz w:val="20"/>
          <w:szCs w:val="20"/>
          <w:lang w:val="fr-BE"/>
        </w:rPr>
        <w:t xml:space="preserve">   </w:t>
      </w:r>
      <w:r w:rsidR="004B64BF">
        <w:rPr>
          <w:rFonts w:cstheme="minorHAnsi"/>
          <w:b/>
          <w:bCs/>
          <w:sz w:val="20"/>
          <w:szCs w:val="20"/>
          <w:lang w:val="fr-BE"/>
        </w:rPr>
        <w:t xml:space="preserve">      </w:t>
      </w:r>
      <w:r w:rsidR="007C5E6B" w:rsidRPr="00FD1DFE">
        <w:rPr>
          <w:rFonts w:cstheme="minorHAnsi"/>
          <w:b/>
          <w:bCs/>
          <w:sz w:val="20"/>
          <w:szCs w:val="20"/>
          <w:lang w:val="fr-BE"/>
        </w:rPr>
        <w:t xml:space="preserve">, </w:t>
      </w:r>
      <w:r w:rsidR="004B64BF">
        <w:rPr>
          <w:rFonts w:cstheme="minorHAnsi"/>
          <w:b/>
          <w:bCs/>
          <w:sz w:val="20"/>
          <w:szCs w:val="20"/>
          <w:lang w:val="fr-BE"/>
        </w:rPr>
        <w:t xml:space="preserve">N.N.           , </w:t>
      </w:r>
      <w:r w:rsidR="00BC7192" w:rsidRPr="00FD1DFE">
        <w:rPr>
          <w:rFonts w:cstheme="minorHAnsi"/>
          <w:b/>
          <w:sz w:val="20"/>
          <w:szCs w:val="20"/>
          <w:lang w:val="fr-BE"/>
        </w:rPr>
        <w:t>domicilié</w:t>
      </w:r>
      <w:r w:rsidRPr="00FD1DFE">
        <w:rPr>
          <w:rFonts w:cstheme="minorHAnsi"/>
          <w:b/>
          <w:sz w:val="20"/>
          <w:szCs w:val="20"/>
          <w:lang w:val="fr-BE"/>
        </w:rPr>
        <w:t xml:space="preserve">(e)(s) </w:t>
      </w:r>
      <w:r w:rsidR="00BC7192" w:rsidRPr="00FD1DFE">
        <w:rPr>
          <w:rFonts w:cstheme="minorHAnsi"/>
          <w:b/>
          <w:sz w:val="20"/>
          <w:szCs w:val="20"/>
          <w:lang w:val="fr-BE"/>
        </w:rPr>
        <w:t>à</w:t>
      </w:r>
      <w:r w:rsidRPr="00FD1DFE">
        <w:rPr>
          <w:rFonts w:cstheme="minorHAnsi"/>
          <w:sz w:val="20"/>
          <w:szCs w:val="20"/>
          <w:lang w:val="fr-BE"/>
        </w:rPr>
        <w:t xml:space="preserve">        </w:t>
      </w:r>
    </w:p>
    <w:p w14:paraId="7C444ACA" w14:textId="77777777" w:rsidR="00BC7192" w:rsidRPr="00FD1DFE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fr-BE"/>
        </w:rPr>
      </w:pPr>
    </w:p>
    <w:p w14:paraId="7C444ACB" w14:textId="77777777" w:rsidR="00BC7192" w:rsidRPr="00FD1DFE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proofErr w:type="gramStart"/>
      <w:r w:rsidRPr="00FD1DFE">
        <w:rPr>
          <w:rFonts w:cstheme="minorHAnsi"/>
          <w:sz w:val="20"/>
          <w:szCs w:val="20"/>
          <w:lang w:val="fr-BE"/>
        </w:rPr>
        <w:t>désigné</w:t>
      </w:r>
      <w:proofErr w:type="gramEnd"/>
      <w:r w:rsidRPr="00FD1DFE">
        <w:rPr>
          <w:rFonts w:cstheme="minorHAnsi"/>
          <w:sz w:val="20"/>
          <w:szCs w:val="20"/>
          <w:lang w:val="fr-BE"/>
        </w:rPr>
        <w:t xml:space="preserve"> à ces fonctions par ordonnance d</w:t>
      </w:r>
      <w:r w:rsidR="007C5E6B" w:rsidRPr="00FD1DFE">
        <w:rPr>
          <w:rFonts w:cstheme="minorHAnsi"/>
          <w:sz w:val="20"/>
          <w:szCs w:val="20"/>
          <w:lang w:val="fr-BE"/>
        </w:rPr>
        <w:t>u</w:t>
      </w:r>
      <w:r w:rsidR="00A9370E" w:rsidRPr="00FD1DFE">
        <w:rPr>
          <w:rFonts w:cstheme="minorHAnsi"/>
          <w:sz w:val="20"/>
          <w:szCs w:val="20"/>
          <w:lang w:val="fr-BE"/>
        </w:rPr>
        <w:t xml:space="preserve"> tribunal du travail</w:t>
      </w:r>
      <w:r w:rsidR="00DA3827" w:rsidRPr="00FD1DFE">
        <w:rPr>
          <w:rFonts w:cstheme="minorHAnsi"/>
          <w:sz w:val="20"/>
          <w:szCs w:val="20"/>
          <w:lang w:val="fr-BE"/>
        </w:rPr>
        <w:t xml:space="preserve"> </w:t>
      </w:r>
      <w:r w:rsidR="007C5E6B" w:rsidRPr="00FD1DFE">
        <w:rPr>
          <w:rFonts w:cstheme="minorHAnsi"/>
          <w:sz w:val="20"/>
          <w:szCs w:val="20"/>
          <w:lang w:val="fr-BE"/>
        </w:rPr>
        <w:t>(juge des saisies)</w:t>
      </w:r>
      <w:r w:rsidRPr="00FD1DFE">
        <w:rPr>
          <w:rFonts w:cstheme="minorHAnsi"/>
          <w:sz w:val="20"/>
          <w:szCs w:val="20"/>
          <w:lang w:val="fr-BE"/>
        </w:rPr>
        <w:t xml:space="preserve"> </w:t>
      </w:r>
      <w:r w:rsidR="00247050" w:rsidRPr="00FD1DFE">
        <w:rPr>
          <w:rFonts w:cstheme="minorHAnsi"/>
          <w:sz w:val="20"/>
          <w:szCs w:val="20"/>
          <w:lang w:val="fr-BE"/>
        </w:rPr>
        <w:t>de</w:t>
      </w:r>
      <w:r w:rsidR="000B6CAE" w:rsidRPr="00FD1DFE">
        <w:rPr>
          <w:rFonts w:cstheme="minorHAnsi"/>
          <w:sz w:val="20"/>
          <w:szCs w:val="20"/>
          <w:lang w:val="fr-BE"/>
        </w:rPr>
        <w:t xml:space="preserve"> Liège</w:t>
      </w:r>
      <w:r w:rsidR="00247050" w:rsidRPr="00FD1DFE">
        <w:rPr>
          <w:rFonts w:cstheme="minorHAnsi"/>
          <w:sz w:val="20"/>
          <w:szCs w:val="20"/>
          <w:lang w:val="fr-BE"/>
        </w:rPr>
        <w:t xml:space="preserve"> </w:t>
      </w:r>
      <w:r w:rsidRPr="00FD1DFE">
        <w:rPr>
          <w:rFonts w:cstheme="minorHAnsi"/>
          <w:sz w:val="20"/>
          <w:szCs w:val="20"/>
          <w:lang w:val="fr-BE"/>
        </w:rPr>
        <w:t xml:space="preserve">du </w:t>
      </w:r>
      <w:r w:rsidR="00104DB2" w:rsidRPr="00FD1DFE">
        <w:rPr>
          <w:rFonts w:cstheme="minorHAnsi"/>
          <w:sz w:val="20"/>
          <w:szCs w:val="20"/>
          <w:lang w:val="fr-BE"/>
        </w:rPr>
        <w:t xml:space="preserve">                             </w:t>
      </w:r>
      <w:r w:rsidRPr="00FD1DFE">
        <w:rPr>
          <w:rFonts w:cstheme="minorHAnsi"/>
          <w:sz w:val="20"/>
          <w:szCs w:val="20"/>
          <w:lang w:val="fr-BE"/>
        </w:rPr>
        <w:t>.</w:t>
      </w:r>
    </w:p>
    <w:p w14:paraId="7C444ACC" w14:textId="77777777" w:rsidR="00104DB2" w:rsidRPr="00FD1DFE" w:rsidRDefault="00104DB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C444ACD" w14:textId="77777777" w:rsidR="000D6856" w:rsidRPr="00FD1DFE" w:rsidRDefault="00E9580D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FD1DFE">
        <w:rPr>
          <w:rFonts w:cstheme="minorHAnsi"/>
          <w:sz w:val="20"/>
          <w:szCs w:val="20"/>
          <w:lang w:val="fr-BE"/>
        </w:rPr>
        <w:t>A l'honneur de solliciter l’</w:t>
      </w:r>
      <w:r w:rsidR="000D6856" w:rsidRPr="00FD1DFE">
        <w:rPr>
          <w:rFonts w:cstheme="minorHAnsi"/>
          <w:sz w:val="20"/>
          <w:szCs w:val="20"/>
          <w:lang w:val="fr-BE"/>
        </w:rPr>
        <w:t xml:space="preserve">autorisation de vente des droits que détient la partie requérante dans l’immeuble suivant : </w:t>
      </w:r>
    </w:p>
    <w:p w14:paraId="7C444ACE" w14:textId="77777777" w:rsidR="000D6856" w:rsidRPr="00FD1DFE" w:rsidRDefault="000D6856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C444ACF" w14:textId="77777777" w:rsidR="000D6856" w:rsidRPr="00FD1DFE" w:rsidRDefault="00702417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highlight w:val="yellow"/>
          <w:lang w:val="fr-BE"/>
        </w:rPr>
      </w:pPr>
      <w:r w:rsidRPr="00FD1DFE">
        <w:rPr>
          <w:rFonts w:cstheme="minorHAnsi"/>
          <w:sz w:val="20"/>
          <w:szCs w:val="20"/>
          <w:highlight w:val="yellow"/>
          <w:u w:val="single"/>
          <w:lang w:val="fr-BE"/>
        </w:rPr>
        <w:t>Exemple</w:t>
      </w:r>
      <w:r w:rsidRPr="00FD1DFE">
        <w:rPr>
          <w:rFonts w:cstheme="minorHAnsi"/>
          <w:sz w:val="20"/>
          <w:szCs w:val="20"/>
          <w:highlight w:val="yellow"/>
          <w:lang w:val="fr-BE"/>
        </w:rPr>
        <w:t xml:space="preserve"> </w:t>
      </w:r>
      <w:r w:rsidR="000D6856" w:rsidRPr="00FD1DFE">
        <w:rPr>
          <w:rFonts w:cstheme="minorHAnsi"/>
          <w:sz w:val="20"/>
          <w:szCs w:val="20"/>
          <w:highlight w:val="yellow"/>
          <w:lang w:val="fr-BE"/>
        </w:rPr>
        <w:t xml:space="preserve">Commune de </w:t>
      </w:r>
      <w:proofErr w:type="spellStart"/>
      <w:r w:rsidR="004B64BF" w:rsidRPr="004B64BF">
        <w:rPr>
          <w:rFonts w:cstheme="minorHAnsi"/>
          <w:b/>
          <w:sz w:val="20"/>
          <w:szCs w:val="20"/>
          <w:highlight w:val="yellow"/>
          <w:lang w:val="fr-BE"/>
        </w:rPr>
        <w:t>Houtsiplou</w:t>
      </w:r>
      <w:proofErr w:type="spellEnd"/>
      <w:r w:rsidR="000D6856" w:rsidRPr="00FD1DFE">
        <w:rPr>
          <w:rFonts w:cstheme="minorHAnsi"/>
          <w:sz w:val="20"/>
          <w:szCs w:val="20"/>
          <w:highlight w:val="yellow"/>
          <w:lang w:val="fr-BE"/>
        </w:rPr>
        <w:t xml:space="preserve">, deuxième division, Saint-Gérard, article 04847, maison d’habitation avec </w:t>
      </w:r>
      <w:proofErr w:type="gramStart"/>
      <w:r w:rsidR="000D6856" w:rsidRPr="00FD1DFE">
        <w:rPr>
          <w:rFonts w:cstheme="minorHAnsi"/>
          <w:sz w:val="20"/>
          <w:szCs w:val="20"/>
          <w:highlight w:val="yellow"/>
          <w:lang w:val="fr-BE"/>
        </w:rPr>
        <w:t>dépendances ,</w:t>
      </w:r>
      <w:proofErr w:type="gramEnd"/>
      <w:r w:rsidR="000D6856" w:rsidRPr="00FD1DFE">
        <w:rPr>
          <w:rFonts w:cstheme="minorHAnsi"/>
          <w:sz w:val="20"/>
          <w:szCs w:val="20"/>
          <w:highlight w:val="yellow"/>
          <w:lang w:val="fr-BE"/>
        </w:rPr>
        <w:t xml:space="preserve"> sur et avec terrain, situé rue du Centre numéro 48, cadastrée suivant extrait de matrice cadastrale récent, d’après cadastre section F, numéro 0067</w:t>
      </w:r>
      <w:r w:rsidR="000D6856" w:rsidRPr="00FD1DFE">
        <w:rPr>
          <w:rFonts w:cstheme="minorHAnsi"/>
          <w:sz w:val="20"/>
          <w:szCs w:val="20"/>
          <w:highlight w:val="yellow"/>
          <w:vertAlign w:val="superscript"/>
          <w:lang w:val="fr-BE"/>
        </w:rPr>
        <w:t>E</w:t>
      </w:r>
      <w:r w:rsidR="000D6856" w:rsidRPr="00FD1DFE">
        <w:rPr>
          <w:rFonts w:cstheme="minorHAnsi"/>
          <w:sz w:val="20"/>
          <w:szCs w:val="20"/>
          <w:highlight w:val="yellow"/>
          <w:lang w:val="fr-BE"/>
        </w:rPr>
        <w:t>, d’une superficie d’après cadastre de sept ares soixante-six centiares (7 a 66 ca), revenu cadastral de 381 ,</w:t>
      </w:r>
    </w:p>
    <w:p w14:paraId="7C444AD0" w14:textId="77777777" w:rsidR="000D6856" w:rsidRPr="00FD1DFE" w:rsidRDefault="000D6856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FD1DFE">
        <w:rPr>
          <w:rFonts w:cstheme="minorHAnsi"/>
          <w:sz w:val="20"/>
          <w:szCs w:val="20"/>
          <w:highlight w:val="yellow"/>
          <w:lang w:val="fr-BE"/>
        </w:rPr>
        <w:t>Et ce pour le prix de 100.000 €.</w:t>
      </w:r>
    </w:p>
    <w:p w14:paraId="7C444AD1" w14:textId="77777777" w:rsidR="000D6856" w:rsidRPr="00FD1DFE" w:rsidRDefault="000D6856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C444AD2" w14:textId="77777777" w:rsidR="000B6CAE" w:rsidRPr="00FD1DFE" w:rsidRDefault="000F656F" w:rsidP="00857B94">
      <w:pPr>
        <w:rPr>
          <w:sz w:val="20"/>
          <w:szCs w:val="20"/>
          <w:lang w:val="fr-BE"/>
        </w:rPr>
      </w:pPr>
      <w:r w:rsidRPr="00FD1DFE">
        <w:rPr>
          <w:sz w:val="20"/>
          <w:szCs w:val="20"/>
          <w:lang w:val="fr-BE"/>
        </w:rPr>
        <w:t xml:space="preserve">Le </w:t>
      </w:r>
      <w:proofErr w:type="gramStart"/>
      <w:r w:rsidRPr="00FD1DFE">
        <w:rPr>
          <w:sz w:val="20"/>
          <w:szCs w:val="20"/>
          <w:lang w:val="fr-BE"/>
        </w:rPr>
        <w:t xml:space="preserve">médié  </w:t>
      </w:r>
      <w:r w:rsidR="000B6CAE" w:rsidRPr="00FD1DFE">
        <w:rPr>
          <w:sz w:val="20"/>
          <w:szCs w:val="20"/>
          <w:lang w:val="fr-BE"/>
        </w:rPr>
        <w:t>détient</w:t>
      </w:r>
      <w:proofErr w:type="gramEnd"/>
      <w:r w:rsidR="000B6CAE" w:rsidRPr="00FD1DFE">
        <w:rPr>
          <w:sz w:val="20"/>
          <w:szCs w:val="20"/>
          <w:lang w:val="fr-BE"/>
        </w:rPr>
        <w:t xml:space="preserve"> les droits de propriété suivants dans cet immeuble : </w:t>
      </w:r>
      <w:r w:rsidR="000B6CAE" w:rsidRPr="00FD1DFE">
        <w:rPr>
          <w:sz w:val="20"/>
          <w:szCs w:val="20"/>
          <w:highlight w:val="yellow"/>
          <w:lang w:val="fr-BE"/>
        </w:rPr>
        <w:t>pleine propriété/ nue- propriété à raison de …/ usufruit à raison de …</w:t>
      </w:r>
    </w:p>
    <w:p w14:paraId="7C444AD3" w14:textId="77777777" w:rsidR="00437401" w:rsidRDefault="000D6856" w:rsidP="00437401">
      <w:pPr>
        <w:rPr>
          <w:sz w:val="20"/>
          <w:szCs w:val="20"/>
          <w:lang w:val="fr-FR"/>
        </w:rPr>
      </w:pPr>
      <w:r w:rsidRPr="00FD1DFE">
        <w:rPr>
          <w:sz w:val="20"/>
          <w:szCs w:val="20"/>
          <w:lang w:val="fr-BE"/>
        </w:rPr>
        <w:t>Un compromis de vente a été conclu et est joint au dossier. L</w:t>
      </w:r>
      <w:r w:rsidRPr="00FD1DFE">
        <w:rPr>
          <w:sz w:val="20"/>
          <w:szCs w:val="20"/>
          <w:lang w:val="fr-FR"/>
        </w:rPr>
        <w:t>e prod</w:t>
      </w:r>
      <w:r w:rsidR="00702417" w:rsidRPr="00FD1DFE">
        <w:rPr>
          <w:sz w:val="20"/>
          <w:szCs w:val="20"/>
          <w:lang w:val="fr-FR"/>
        </w:rPr>
        <w:t xml:space="preserve">uit de la vente reviendra en tout ou </w:t>
      </w:r>
      <w:r w:rsidR="000B6CAE" w:rsidRPr="00FD1DFE">
        <w:rPr>
          <w:sz w:val="20"/>
          <w:szCs w:val="20"/>
          <w:lang w:val="fr-FR"/>
        </w:rPr>
        <w:t xml:space="preserve">en </w:t>
      </w:r>
      <w:r w:rsidR="00702417" w:rsidRPr="00FD1DFE">
        <w:rPr>
          <w:sz w:val="20"/>
          <w:szCs w:val="20"/>
          <w:lang w:val="fr-FR"/>
        </w:rPr>
        <w:t>partie à la partie requérante, et</w:t>
      </w:r>
      <w:r w:rsidR="000B6CAE" w:rsidRPr="00FD1DFE">
        <w:rPr>
          <w:sz w:val="20"/>
          <w:szCs w:val="20"/>
          <w:lang w:val="fr-FR"/>
        </w:rPr>
        <w:t xml:space="preserve"> cette </w:t>
      </w:r>
      <w:proofErr w:type="gramStart"/>
      <w:r w:rsidR="000B6CAE" w:rsidRPr="00FD1DFE">
        <w:rPr>
          <w:sz w:val="20"/>
          <w:szCs w:val="20"/>
          <w:lang w:val="fr-FR"/>
        </w:rPr>
        <w:t>vente  sera</w:t>
      </w:r>
      <w:proofErr w:type="gramEnd"/>
      <w:r w:rsidR="000B6CAE" w:rsidRPr="00FD1DFE">
        <w:rPr>
          <w:sz w:val="20"/>
          <w:szCs w:val="20"/>
          <w:lang w:val="fr-FR"/>
        </w:rPr>
        <w:t xml:space="preserve"> </w:t>
      </w:r>
      <w:r w:rsidRPr="00FD1DFE">
        <w:rPr>
          <w:sz w:val="20"/>
          <w:szCs w:val="20"/>
          <w:lang w:val="fr-FR"/>
        </w:rPr>
        <w:t xml:space="preserve"> </w:t>
      </w:r>
      <w:r w:rsidR="00702417" w:rsidRPr="00FD1DFE">
        <w:rPr>
          <w:sz w:val="20"/>
          <w:szCs w:val="20"/>
          <w:lang w:val="fr-FR"/>
        </w:rPr>
        <w:t>donc</w:t>
      </w:r>
      <w:r w:rsidRPr="00FD1DFE">
        <w:rPr>
          <w:sz w:val="20"/>
          <w:szCs w:val="20"/>
          <w:lang w:val="fr-FR"/>
        </w:rPr>
        <w:t xml:space="preserve"> </w:t>
      </w:r>
      <w:r w:rsidR="000B6CAE" w:rsidRPr="00FD1DFE">
        <w:rPr>
          <w:sz w:val="20"/>
          <w:szCs w:val="20"/>
          <w:lang w:val="fr-FR"/>
        </w:rPr>
        <w:t xml:space="preserve"> logiquement </w:t>
      </w:r>
      <w:r w:rsidR="00702417" w:rsidRPr="00FD1DFE">
        <w:rPr>
          <w:sz w:val="20"/>
          <w:szCs w:val="20"/>
          <w:lang w:val="fr-FR"/>
        </w:rPr>
        <w:t xml:space="preserve"> </w:t>
      </w:r>
      <w:r w:rsidRPr="00FD1DFE">
        <w:rPr>
          <w:sz w:val="20"/>
          <w:szCs w:val="20"/>
          <w:lang w:val="fr-FR"/>
        </w:rPr>
        <w:t>favorable aux intérêts de</w:t>
      </w:r>
      <w:r w:rsidR="00702417" w:rsidRPr="00FD1DFE">
        <w:rPr>
          <w:sz w:val="20"/>
          <w:szCs w:val="20"/>
          <w:lang w:val="fr-FR"/>
        </w:rPr>
        <w:t xml:space="preserve"> ses créanciers.</w:t>
      </w:r>
    </w:p>
    <w:p w14:paraId="7C444AD4" w14:textId="77777777" w:rsidR="00437401" w:rsidRPr="00437401" w:rsidRDefault="00437401" w:rsidP="00437401">
      <w:pPr>
        <w:rPr>
          <w:color w:val="000000" w:themeColor="text1"/>
          <w:sz w:val="20"/>
          <w:szCs w:val="20"/>
          <w:lang w:val="fr-FR"/>
        </w:rPr>
      </w:pPr>
      <w:r w:rsidRPr="00437401">
        <w:rPr>
          <w:color w:val="000000" w:themeColor="text1"/>
          <w:sz w:val="20"/>
          <w:szCs w:val="20"/>
          <w:lang w:val="fr-FR"/>
        </w:rPr>
        <w:t>Les</w:t>
      </w:r>
      <w:r w:rsidRPr="00437401">
        <w:rPr>
          <w:bCs/>
          <w:color w:val="000000" w:themeColor="text1"/>
          <w:sz w:val="20"/>
          <w:szCs w:val="20"/>
          <w:lang w:val="fr-BE"/>
        </w:rPr>
        <w:t xml:space="preserve"> créanciers et des copropriétaires « appelés </w:t>
      </w:r>
      <w:proofErr w:type="gramStart"/>
      <w:r w:rsidRPr="00437401">
        <w:rPr>
          <w:bCs/>
          <w:color w:val="000000" w:themeColor="text1"/>
          <w:sz w:val="20"/>
          <w:szCs w:val="20"/>
          <w:lang w:val="fr-BE"/>
        </w:rPr>
        <w:t>»  à</w:t>
      </w:r>
      <w:proofErr w:type="gramEnd"/>
      <w:r w:rsidRPr="00437401">
        <w:rPr>
          <w:bCs/>
          <w:color w:val="000000" w:themeColor="text1"/>
          <w:sz w:val="20"/>
          <w:szCs w:val="20"/>
          <w:lang w:val="fr-BE"/>
        </w:rPr>
        <w:t xml:space="preserve"> la procédure, sont :</w:t>
      </w:r>
    </w:p>
    <w:p w14:paraId="7C444AD5" w14:textId="77777777" w:rsidR="00437401" w:rsidRPr="00437401" w:rsidRDefault="00437401" w:rsidP="00437401">
      <w:pPr>
        <w:jc w:val="both"/>
        <w:rPr>
          <w:bCs/>
          <w:color w:val="000000" w:themeColor="text1"/>
          <w:sz w:val="20"/>
          <w:szCs w:val="20"/>
          <w:lang w:val="fr-BE"/>
        </w:rPr>
      </w:pPr>
      <w:r w:rsidRPr="00437401">
        <w:rPr>
          <w:bCs/>
          <w:color w:val="000000" w:themeColor="text1"/>
          <w:sz w:val="20"/>
          <w:szCs w:val="20"/>
          <w:lang w:val="fr-BE"/>
        </w:rPr>
        <w:t>- créanciers</w:t>
      </w:r>
      <w:proofErr w:type="gramStart"/>
      <w:r w:rsidRPr="00437401">
        <w:rPr>
          <w:bCs/>
          <w:color w:val="000000" w:themeColor="text1"/>
          <w:sz w:val="20"/>
          <w:szCs w:val="20"/>
          <w:lang w:val="fr-BE"/>
        </w:rPr>
        <w:t xml:space="preserve"> : </w:t>
      </w:r>
      <w:r w:rsidRPr="004B64BF">
        <w:rPr>
          <w:bCs/>
          <w:color w:val="000000" w:themeColor="text1"/>
          <w:sz w:val="20"/>
          <w:szCs w:val="20"/>
          <w:highlight w:val="yellow"/>
          <w:lang w:val="fr-BE"/>
        </w:rPr>
        <w:t>….</w:t>
      </w:r>
      <w:proofErr w:type="gramEnd"/>
      <w:r w:rsidRPr="004B64BF">
        <w:rPr>
          <w:bCs/>
          <w:color w:val="000000" w:themeColor="text1"/>
          <w:sz w:val="20"/>
          <w:szCs w:val="20"/>
          <w:highlight w:val="yellow"/>
          <w:lang w:val="fr-BE"/>
        </w:rPr>
        <w:t>.</w:t>
      </w:r>
    </w:p>
    <w:p w14:paraId="7C444AD6" w14:textId="77777777" w:rsidR="00437401" w:rsidRPr="00437401" w:rsidRDefault="00437401" w:rsidP="00437401">
      <w:pPr>
        <w:jc w:val="both"/>
        <w:rPr>
          <w:rFonts w:ascii="Calibri" w:hAnsi="Calibri" w:cs="Calibri"/>
          <w:color w:val="000000" w:themeColor="text1"/>
          <w:sz w:val="20"/>
          <w:szCs w:val="20"/>
          <w:lang w:val="fr-FR"/>
        </w:rPr>
      </w:pPr>
      <w:r w:rsidRPr="00437401">
        <w:rPr>
          <w:bCs/>
          <w:color w:val="000000" w:themeColor="text1"/>
          <w:sz w:val="20"/>
          <w:szCs w:val="20"/>
          <w:lang w:val="fr-BE"/>
        </w:rPr>
        <w:t xml:space="preserve">- copropriétaires : </w:t>
      </w:r>
      <w:r w:rsidRPr="004B64BF">
        <w:rPr>
          <w:bCs/>
          <w:color w:val="000000" w:themeColor="text1"/>
          <w:sz w:val="20"/>
          <w:szCs w:val="20"/>
          <w:highlight w:val="yellow"/>
          <w:lang w:val="fr-BE"/>
        </w:rPr>
        <w:t>….</w:t>
      </w:r>
    </w:p>
    <w:p w14:paraId="7C444AD7" w14:textId="77777777" w:rsidR="00702417" w:rsidRPr="00FD1DFE" w:rsidRDefault="00702417" w:rsidP="00857B94">
      <w:pPr>
        <w:rPr>
          <w:sz w:val="20"/>
          <w:szCs w:val="20"/>
          <w:lang w:val="fr-FR"/>
        </w:rPr>
      </w:pPr>
      <w:r w:rsidRPr="00FD1DFE">
        <w:rPr>
          <w:sz w:val="20"/>
          <w:szCs w:val="20"/>
          <w:lang w:val="fr-FR"/>
        </w:rPr>
        <w:t xml:space="preserve">Le Notaire à désigner est : </w:t>
      </w:r>
      <w:proofErr w:type="gramStart"/>
      <w:r w:rsidRPr="00FD1DFE">
        <w:rPr>
          <w:sz w:val="20"/>
          <w:szCs w:val="20"/>
          <w:lang w:val="fr-FR"/>
        </w:rPr>
        <w:t>Me</w:t>
      </w:r>
      <w:r w:rsidRPr="00FD1DFE">
        <w:rPr>
          <w:sz w:val="20"/>
          <w:szCs w:val="20"/>
          <w:highlight w:val="yellow"/>
          <w:lang w:val="fr-FR"/>
        </w:rPr>
        <w:t>….</w:t>
      </w:r>
      <w:proofErr w:type="gramEnd"/>
      <w:r w:rsidRPr="00FD1DFE">
        <w:rPr>
          <w:sz w:val="20"/>
          <w:szCs w:val="20"/>
          <w:highlight w:val="yellow"/>
          <w:lang w:val="fr-FR"/>
        </w:rPr>
        <w:t>,</w:t>
      </w:r>
      <w:r w:rsidRPr="00FD1DFE">
        <w:rPr>
          <w:sz w:val="20"/>
          <w:szCs w:val="20"/>
          <w:lang w:val="fr-FR"/>
        </w:rPr>
        <w:t xml:space="preserve"> </w:t>
      </w:r>
      <w:r w:rsidR="004B64BF">
        <w:rPr>
          <w:sz w:val="20"/>
          <w:szCs w:val="20"/>
          <w:lang w:val="fr-FR"/>
        </w:rPr>
        <w:t xml:space="preserve">        </w:t>
      </w:r>
      <w:r w:rsidRPr="00FD1DFE">
        <w:rPr>
          <w:sz w:val="20"/>
          <w:szCs w:val="20"/>
          <w:lang w:val="fr-FR"/>
        </w:rPr>
        <w:t>de résidence à</w:t>
      </w:r>
      <w:r w:rsidR="004B64BF">
        <w:rPr>
          <w:sz w:val="20"/>
          <w:szCs w:val="20"/>
          <w:lang w:val="fr-FR"/>
        </w:rPr>
        <w:t xml:space="preserve">     </w:t>
      </w:r>
      <w:r w:rsidRPr="00FD1DFE">
        <w:rPr>
          <w:sz w:val="20"/>
          <w:szCs w:val="20"/>
          <w:highlight w:val="yellow"/>
          <w:lang w:val="fr-FR"/>
        </w:rPr>
        <w:t>….</w:t>
      </w:r>
    </w:p>
    <w:p w14:paraId="7C444AD8" w14:textId="77777777" w:rsidR="007C5E6B" w:rsidRPr="00FD1DFE" w:rsidRDefault="007C5E6B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7C444AD9" w14:textId="77777777" w:rsidR="00AC3FE7" w:rsidRPr="00FD1DFE" w:rsidRDefault="00273EBA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  <w:r w:rsidRPr="00FD1DFE">
        <w:rPr>
          <w:rFonts w:cstheme="minorHAnsi"/>
          <w:sz w:val="20"/>
          <w:szCs w:val="20"/>
          <w:lang w:val="fr-BE"/>
        </w:rPr>
        <w:t>Fait l</w:t>
      </w:r>
      <w:r w:rsidR="006C773B" w:rsidRPr="00FD1DFE">
        <w:rPr>
          <w:rFonts w:cstheme="minorHAnsi"/>
          <w:sz w:val="20"/>
          <w:szCs w:val="20"/>
          <w:lang w:val="fr-BE"/>
        </w:rPr>
        <w:t xml:space="preserve">e </w:t>
      </w:r>
      <w:r w:rsidR="006C773B" w:rsidRPr="00FD1DFE">
        <w:rPr>
          <w:rFonts w:cstheme="minorHAnsi"/>
          <w:sz w:val="20"/>
          <w:szCs w:val="20"/>
          <w:lang w:val="fr-BE"/>
        </w:rPr>
        <w:tab/>
        <w:t xml:space="preserve">                   </w:t>
      </w:r>
      <w:proofErr w:type="gramStart"/>
      <w:r w:rsidR="006C773B" w:rsidRPr="00FD1DFE">
        <w:rPr>
          <w:rFonts w:cstheme="minorHAnsi"/>
          <w:sz w:val="20"/>
          <w:szCs w:val="20"/>
          <w:lang w:val="fr-BE"/>
        </w:rPr>
        <w:t xml:space="preserve">  ,</w:t>
      </w:r>
      <w:proofErr w:type="gramEnd"/>
      <w:r w:rsidR="00D743F8" w:rsidRPr="00FD1DFE">
        <w:rPr>
          <w:rFonts w:cstheme="minorHAnsi"/>
          <w:sz w:val="20"/>
          <w:szCs w:val="20"/>
          <w:lang w:val="fr-BE"/>
        </w:rPr>
        <w:tab/>
      </w:r>
      <w:r w:rsidR="00D743F8" w:rsidRPr="00FD1DFE">
        <w:rPr>
          <w:rFonts w:cstheme="minorHAnsi"/>
          <w:sz w:val="20"/>
          <w:szCs w:val="20"/>
          <w:lang w:val="fr-BE"/>
        </w:rPr>
        <w:tab/>
      </w:r>
      <w:r w:rsidR="00D743F8" w:rsidRPr="00FD1DFE">
        <w:rPr>
          <w:rFonts w:cstheme="minorHAnsi"/>
          <w:sz w:val="20"/>
          <w:szCs w:val="20"/>
          <w:lang w:val="fr-BE"/>
        </w:rPr>
        <w:tab/>
      </w:r>
      <w:r w:rsidR="00D743F8" w:rsidRPr="00FD1DFE">
        <w:rPr>
          <w:rFonts w:cstheme="minorHAnsi"/>
          <w:sz w:val="20"/>
          <w:szCs w:val="20"/>
          <w:lang w:val="fr-BE"/>
        </w:rPr>
        <w:tab/>
      </w:r>
      <w:r w:rsidR="00D743F8" w:rsidRPr="00FD1DFE">
        <w:rPr>
          <w:rFonts w:cstheme="minorHAnsi"/>
          <w:sz w:val="20"/>
          <w:szCs w:val="20"/>
          <w:lang w:val="fr-BE"/>
        </w:rPr>
        <w:tab/>
      </w:r>
      <w:r w:rsidR="00D743F8" w:rsidRPr="00FD1DFE">
        <w:rPr>
          <w:rFonts w:cstheme="minorHAnsi"/>
          <w:sz w:val="20"/>
          <w:szCs w:val="20"/>
          <w:lang w:val="fr-BE"/>
        </w:rPr>
        <w:tab/>
      </w:r>
      <w:r w:rsidR="00D743F8" w:rsidRPr="00FD1DFE">
        <w:rPr>
          <w:rFonts w:cstheme="minorHAnsi"/>
          <w:sz w:val="20"/>
          <w:szCs w:val="20"/>
          <w:lang w:val="fr-BE"/>
        </w:rPr>
        <w:tab/>
        <w:t>Le médiateur</w:t>
      </w:r>
      <w:r w:rsidR="006C773B" w:rsidRPr="00FD1DFE">
        <w:rPr>
          <w:rFonts w:cstheme="minorHAnsi"/>
          <w:sz w:val="20"/>
          <w:szCs w:val="20"/>
          <w:lang w:val="fr-BE"/>
        </w:rPr>
        <w:t> ,</w:t>
      </w:r>
    </w:p>
    <w:p w14:paraId="7C444ADA" w14:textId="77777777" w:rsidR="00D743F8" w:rsidRDefault="00D743F8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7C444ADB" w14:textId="77777777" w:rsidR="00CF3A7F" w:rsidRPr="00015225" w:rsidRDefault="00CF3A7F" w:rsidP="00D743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7C444ADC" w14:textId="77777777" w:rsidR="0026525A" w:rsidRPr="0026525A" w:rsidRDefault="0026525A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8"/>
          <w:szCs w:val="28"/>
          <w:lang w:val="fr-BE"/>
        </w:rPr>
      </w:pPr>
    </w:p>
    <w:p w14:paraId="7C444ADD" w14:textId="77777777" w:rsidR="00FD1DFE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853995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ORDONNANCE</w:t>
      </w:r>
      <w:r w:rsidR="00E9580D" w:rsidRPr="00853995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D’</w:t>
      </w:r>
      <w:r w:rsidR="000D6856" w:rsidRPr="00853995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AUTO</w:t>
      </w:r>
      <w:r w:rsidR="008E557A" w:rsidRPr="00853995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0D6856" w:rsidRPr="00853995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ISATION DE VENTE D’IMMEUBLE</w:t>
      </w:r>
      <w:r w:rsidR="00FD1DFE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C444ADE" w14:textId="77777777" w:rsidR="00CF3A7F" w:rsidRPr="00FD1DFE" w:rsidRDefault="00FD1DFE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F81BD" w:themeColor="accent1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FD1DFE">
        <w:rPr>
          <w:rFonts w:cstheme="minorHAnsi"/>
          <w:outline/>
          <w:color w:val="4F81BD" w:themeColor="accent1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(</w:t>
      </w:r>
      <w:proofErr w:type="gramStart"/>
      <w:r w:rsidRPr="00FD1DFE">
        <w:rPr>
          <w:rFonts w:cstheme="minorHAnsi"/>
          <w:outline/>
          <w:color w:val="4F81BD" w:themeColor="accent1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suite</w:t>
      </w:r>
      <w:proofErr w:type="gramEnd"/>
      <w:r w:rsidRPr="00FD1DFE">
        <w:rPr>
          <w:rFonts w:cstheme="minorHAnsi"/>
          <w:outline/>
          <w:color w:val="4F81BD" w:themeColor="accent1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à la modification du code judiciaire par la loi du 11 août 2017)</w:t>
      </w:r>
    </w:p>
    <w:p w14:paraId="7C444ADF" w14:textId="77777777" w:rsidR="00853995" w:rsidRPr="00FD1DFE" w:rsidRDefault="00853995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</w:p>
    <w:p w14:paraId="7C444AE0" w14:textId="77777777" w:rsidR="00684469" w:rsidRDefault="00684469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</w:p>
    <w:p w14:paraId="7C444AE1" w14:textId="77777777" w:rsidR="00FD1DFE" w:rsidRPr="00FD1DFE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  <w:r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Nous                        </w:t>
      </w:r>
      <w:r w:rsidR="00382A22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             </w:t>
      </w:r>
      <w:proofErr w:type="gramStart"/>
      <w:r w:rsidR="00382A22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 </w:t>
      </w:r>
      <w:r w:rsidR="00CE2CAE" w:rsidRPr="00FD1DFE">
        <w:rPr>
          <w:rFonts w:cstheme="minorHAnsi"/>
          <w:color w:val="1F497D" w:themeColor="text2"/>
          <w:sz w:val="20"/>
          <w:szCs w:val="20"/>
          <w:lang w:val="fr-BE"/>
        </w:rPr>
        <w:t>,</w:t>
      </w:r>
      <w:proofErr w:type="gramEnd"/>
      <w:r w:rsidR="00CE2CAE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</w:t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>Juge du Tr</w:t>
      </w:r>
      <w:r w:rsidR="009E52CA" w:rsidRPr="00FD1DFE">
        <w:rPr>
          <w:rFonts w:cstheme="minorHAnsi"/>
          <w:color w:val="1F497D" w:themeColor="text2"/>
          <w:sz w:val="20"/>
          <w:szCs w:val="20"/>
          <w:lang w:val="fr-BE"/>
        </w:rPr>
        <w:t>ibunal</w:t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du</w:t>
      </w:r>
      <w:r w:rsidR="00A9370E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Travail de Liège, </w:t>
      </w:r>
      <w:r w:rsidR="004B64BF">
        <w:rPr>
          <w:rFonts w:cstheme="minorHAnsi"/>
          <w:color w:val="1F497D" w:themeColor="text2"/>
          <w:sz w:val="20"/>
          <w:szCs w:val="20"/>
          <w:u w:val="single"/>
          <w:lang w:val="fr-BE"/>
        </w:rPr>
        <w:t>division de Liège</w:t>
      </w:r>
      <w:r w:rsidR="00FD1DFE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, assisté(e) </w:t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>de</w:t>
      </w:r>
    </w:p>
    <w:p w14:paraId="7C444AE2" w14:textId="77777777" w:rsidR="00FD1DFE" w:rsidRPr="00FD1DFE" w:rsidRDefault="00CF3A7F" w:rsidP="00FD1DF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1F497D" w:themeColor="text2"/>
          <w:sz w:val="20"/>
          <w:szCs w:val="20"/>
          <w:lang w:val="fr-BE"/>
        </w:rPr>
      </w:pPr>
      <w:r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                                               </w:t>
      </w:r>
      <w:r w:rsidR="00FD1DFE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</w:t>
      </w:r>
      <w:r w:rsidR="00CE2CAE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, </w:t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greffier, </w:t>
      </w:r>
      <w:r w:rsidR="000D6856" w:rsidRPr="00FD1DFE">
        <w:rPr>
          <w:rFonts w:cstheme="minorHAnsi"/>
          <w:b/>
          <w:color w:val="1F497D" w:themeColor="text2"/>
          <w:sz w:val="20"/>
          <w:szCs w:val="20"/>
          <w:lang w:val="fr-BE"/>
        </w:rPr>
        <w:t>autorisons la partie requérante</w:t>
      </w:r>
      <w:r w:rsidR="00DA5CB6" w:rsidRPr="00FD1DFE">
        <w:rPr>
          <w:rFonts w:cstheme="minorHAnsi"/>
          <w:b/>
          <w:color w:val="1F497D" w:themeColor="text2"/>
          <w:sz w:val="20"/>
          <w:szCs w:val="20"/>
          <w:lang w:val="fr-BE"/>
        </w:rPr>
        <w:t xml:space="preserve"> </w:t>
      </w:r>
      <w:r w:rsidR="00DA5CB6" w:rsidRPr="00FD1DFE">
        <w:rPr>
          <w:rFonts w:ascii="Calibri" w:hAnsi="Calibri" w:cs="Calibri"/>
          <w:b/>
          <w:bCs/>
          <w:color w:val="1F497D" w:themeColor="text2"/>
          <w:sz w:val="20"/>
          <w:szCs w:val="20"/>
          <w:lang w:val="fr-FR"/>
        </w:rPr>
        <w:t xml:space="preserve">à vendre de gré à </w:t>
      </w:r>
      <w:proofErr w:type="gramStart"/>
      <w:r w:rsidR="00DA5CB6" w:rsidRPr="00FD1DFE">
        <w:rPr>
          <w:rFonts w:ascii="Calibri" w:hAnsi="Calibri" w:cs="Calibri"/>
          <w:b/>
          <w:bCs/>
          <w:color w:val="1F497D" w:themeColor="text2"/>
          <w:sz w:val="20"/>
          <w:szCs w:val="20"/>
          <w:lang w:val="fr-FR"/>
        </w:rPr>
        <w:t>gré  ses</w:t>
      </w:r>
      <w:proofErr w:type="gramEnd"/>
      <w:r w:rsidR="00DA5CB6" w:rsidRPr="00FD1DFE">
        <w:rPr>
          <w:rFonts w:ascii="Calibri" w:hAnsi="Calibri" w:cs="Calibri"/>
          <w:b/>
          <w:bCs/>
          <w:color w:val="1F497D" w:themeColor="text2"/>
          <w:sz w:val="20"/>
          <w:szCs w:val="20"/>
          <w:lang w:val="fr-FR"/>
        </w:rPr>
        <w:t xml:space="preserve"> droits immobiliers dans le bien précisé ci-d</w:t>
      </w:r>
      <w:r w:rsidR="008E557A" w:rsidRPr="00FD1DFE">
        <w:rPr>
          <w:rFonts w:ascii="Calibri" w:hAnsi="Calibri" w:cs="Calibri"/>
          <w:b/>
          <w:bCs/>
          <w:color w:val="1F497D" w:themeColor="text2"/>
          <w:sz w:val="20"/>
          <w:szCs w:val="20"/>
          <w:lang w:val="fr-FR"/>
        </w:rPr>
        <w:t xml:space="preserve">essus pour le prix minimum de                             </w:t>
      </w:r>
      <w:r w:rsidR="00DA5CB6" w:rsidRPr="00FD1DFE">
        <w:rPr>
          <w:rFonts w:ascii="Calibri" w:hAnsi="Calibri" w:cs="Calibri"/>
          <w:b/>
          <w:bCs/>
          <w:color w:val="1F497D" w:themeColor="text2"/>
          <w:sz w:val="20"/>
          <w:szCs w:val="20"/>
          <w:lang w:val="fr-FR"/>
        </w:rPr>
        <w:t>€</w:t>
      </w:r>
      <w:r w:rsidR="008E557A" w:rsidRPr="00FD1DFE">
        <w:rPr>
          <w:rFonts w:ascii="Calibri" w:hAnsi="Calibri" w:cs="Calibri"/>
          <w:b/>
          <w:bCs/>
          <w:color w:val="1F497D" w:themeColor="text2"/>
          <w:sz w:val="20"/>
          <w:szCs w:val="20"/>
          <w:lang w:val="fr-FR"/>
        </w:rPr>
        <w:t xml:space="preserve"> , </w:t>
      </w:r>
      <w:r w:rsidR="008E557A" w:rsidRPr="00FD1DFE">
        <w:rPr>
          <w:rFonts w:ascii="Calibri" w:hAnsi="Calibri" w:cs="Calibri"/>
          <w:bCs/>
          <w:color w:val="1F497D" w:themeColor="text2"/>
          <w:sz w:val="20"/>
          <w:szCs w:val="20"/>
          <w:lang w:val="fr-FR"/>
        </w:rPr>
        <w:t>en application des articles 1675/7,§3 e</w:t>
      </w:r>
      <w:r w:rsidR="009D34CF" w:rsidRPr="00FD1DFE">
        <w:rPr>
          <w:rFonts w:ascii="Calibri" w:hAnsi="Calibri" w:cs="Calibri"/>
          <w:bCs/>
          <w:color w:val="1F497D" w:themeColor="text2"/>
          <w:sz w:val="20"/>
          <w:szCs w:val="20"/>
          <w:lang w:val="fr-FR"/>
        </w:rPr>
        <w:t xml:space="preserve">t 1675/14bis du Code judiciaire, et </w:t>
      </w:r>
      <w:r w:rsidR="009D34CF" w:rsidRPr="00FD1DFE">
        <w:rPr>
          <w:bCs/>
          <w:color w:val="1F497D" w:themeColor="text2"/>
          <w:sz w:val="20"/>
          <w:szCs w:val="20"/>
          <w:lang w:val="fr-BE"/>
        </w:rPr>
        <w:t>conformément à l'article 1580bis ou 1580ter.</w:t>
      </w:r>
    </w:p>
    <w:p w14:paraId="7C444AE3" w14:textId="77777777" w:rsidR="00853995" w:rsidRDefault="009D34CF" w:rsidP="00FD1DF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1F497D" w:themeColor="text2"/>
          <w:sz w:val="20"/>
          <w:szCs w:val="20"/>
          <w:lang w:val="fr-BE"/>
        </w:rPr>
      </w:pPr>
      <w:r w:rsidRPr="00FD1DFE">
        <w:rPr>
          <w:bCs/>
          <w:color w:val="1F497D" w:themeColor="text2"/>
          <w:sz w:val="20"/>
          <w:szCs w:val="20"/>
          <w:lang w:val="fr-BE"/>
        </w:rPr>
        <w:br/>
      </w:r>
      <w:r w:rsidR="00853995" w:rsidRPr="00FD1DFE">
        <w:rPr>
          <w:b/>
          <w:bCs/>
          <w:color w:val="1F497D" w:themeColor="text2"/>
          <w:sz w:val="20"/>
          <w:szCs w:val="20"/>
          <w:lang w:val="fr-BE"/>
        </w:rPr>
        <w:t xml:space="preserve">Estimons </w:t>
      </w:r>
      <w:r w:rsidR="00853995" w:rsidRPr="00FD1DFE">
        <w:rPr>
          <w:bCs/>
          <w:color w:val="1F497D" w:themeColor="text2"/>
          <w:sz w:val="20"/>
          <w:szCs w:val="20"/>
          <w:lang w:val="fr-BE"/>
        </w:rPr>
        <w:t xml:space="preserve">en effet en l’espèce </w:t>
      </w:r>
      <w:r w:rsidR="00853995" w:rsidRPr="00FD1DFE">
        <w:rPr>
          <w:b/>
          <w:bCs/>
          <w:color w:val="1F497D" w:themeColor="text2"/>
          <w:sz w:val="20"/>
          <w:szCs w:val="20"/>
          <w:lang w:val="fr-BE"/>
        </w:rPr>
        <w:t>que la vente de gré à gré</w:t>
      </w:r>
      <w:r w:rsidR="00853995" w:rsidRPr="00FD1DFE">
        <w:rPr>
          <w:bCs/>
          <w:color w:val="1F497D" w:themeColor="text2"/>
          <w:sz w:val="20"/>
          <w:szCs w:val="20"/>
          <w:lang w:val="fr-BE"/>
        </w:rPr>
        <w:t xml:space="preserve"> et le cas échéant, la désignation de l'acquéreur, </w:t>
      </w:r>
      <w:r w:rsidR="00853995" w:rsidRPr="00FD1DFE">
        <w:rPr>
          <w:b/>
          <w:bCs/>
          <w:color w:val="1F497D" w:themeColor="text2"/>
          <w:sz w:val="20"/>
          <w:szCs w:val="20"/>
          <w:lang w:val="fr-BE"/>
        </w:rPr>
        <w:t>servent l'intérêt des créanciers</w:t>
      </w:r>
      <w:r w:rsidR="00853995" w:rsidRPr="00FD1DFE">
        <w:rPr>
          <w:bCs/>
          <w:color w:val="1F497D" w:themeColor="text2"/>
          <w:sz w:val="20"/>
          <w:szCs w:val="20"/>
          <w:lang w:val="fr-BE"/>
        </w:rPr>
        <w:t>, du débiteur et le cas échéant, du tiers détenteur.</w:t>
      </w:r>
    </w:p>
    <w:p w14:paraId="7C444AE4" w14:textId="77777777" w:rsidR="00F1416B" w:rsidRPr="00FD1DFE" w:rsidRDefault="00F1416B" w:rsidP="00FD1DF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1F497D" w:themeColor="text2"/>
          <w:sz w:val="20"/>
          <w:szCs w:val="20"/>
          <w:lang w:val="fr-BE"/>
        </w:rPr>
      </w:pPr>
    </w:p>
    <w:p w14:paraId="7C444AE5" w14:textId="77777777" w:rsidR="00DA5CB6" w:rsidRPr="00FD1DFE" w:rsidRDefault="00DA5CB6" w:rsidP="00DA5CB6">
      <w:pPr>
        <w:pStyle w:val="Normalcentr"/>
        <w:ind w:left="0" w:right="0"/>
        <w:jc w:val="both"/>
        <w:rPr>
          <w:rFonts w:ascii="Calibri" w:hAnsi="Calibri" w:cs="Calibri"/>
          <w:bCs/>
          <w:color w:val="1F497D" w:themeColor="text2"/>
          <w:sz w:val="20"/>
          <w:szCs w:val="20"/>
        </w:rPr>
      </w:pPr>
      <w:r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>Disons</w:t>
      </w:r>
      <w:r w:rsidRPr="00FD1DFE">
        <w:rPr>
          <w:rFonts w:ascii="Calibri" w:hAnsi="Calibri" w:cs="Calibri"/>
          <w:bCs/>
          <w:color w:val="1F497D" w:themeColor="text2"/>
          <w:sz w:val="20"/>
          <w:szCs w:val="20"/>
        </w:rPr>
        <w:t xml:space="preserve"> que la vente devra intervenir </w:t>
      </w:r>
      <w:r w:rsidRPr="00FD1DFE">
        <w:rPr>
          <w:rFonts w:ascii="Calibri" w:hAnsi="Calibri" w:cs="Calibri"/>
          <w:b/>
          <w:color w:val="1F497D" w:themeColor="text2"/>
          <w:sz w:val="20"/>
          <w:szCs w:val="20"/>
        </w:rPr>
        <w:t>dans un délai de 6 mois</w:t>
      </w:r>
      <w:r w:rsidRPr="00FD1DFE">
        <w:rPr>
          <w:rFonts w:ascii="Calibri" w:hAnsi="Calibri" w:cs="Calibri"/>
          <w:bCs/>
          <w:color w:val="1F497D" w:themeColor="text2"/>
          <w:sz w:val="20"/>
          <w:szCs w:val="20"/>
        </w:rPr>
        <w:t xml:space="preserve"> à dater de la notification de cette décision ;</w:t>
      </w:r>
    </w:p>
    <w:p w14:paraId="7C444AE6" w14:textId="77777777" w:rsidR="00DA5CB6" w:rsidRPr="00FD1DFE" w:rsidRDefault="00DA5CB6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</w:p>
    <w:p w14:paraId="7C444AE7" w14:textId="77777777" w:rsidR="00DA5CB6" w:rsidRPr="00FD1DFE" w:rsidRDefault="00702417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>Désign</w:t>
      </w:r>
      <w:r w:rsidR="000F656F"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>ons</w:t>
      </w:r>
      <w:r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 xml:space="preserve"> Maître          </w:t>
      </w:r>
      <w:r w:rsidR="008E557A"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 xml:space="preserve">             </w:t>
      </w:r>
      <w:proofErr w:type="gramStart"/>
      <w:r w:rsidR="008E557A"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 xml:space="preserve">  </w:t>
      </w:r>
      <w:r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>,</w:t>
      </w:r>
      <w:proofErr w:type="gramEnd"/>
      <w:r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 xml:space="preserve"> Notaire de résidence à    </w:t>
      </w:r>
      <w:r w:rsidR="008E557A"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 xml:space="preserve">                                                    </w:t>
      </w:r>
      <w:r w:rsidR="00DA5CB6" w:rsidRPr="00FD1DFE">
        <w:rPr>
          <w:rFonts w:ascii="Calibri" w:hAnsi="Calibri" w:cs="Calibri"/>
          <w:b/>
          <w:bCs/>
          <w:color w:val="1F497D" w:themeColor="text2"/>
          <w:sz w:val="20"/>
          <w:szCs w:val="20"/>
        </w:rPr>
        <w:t xml:space="preserve">, </w:t>
      </w:r>
      <w:r w:rsidR="00DA5CB6" w:rsidRPr="00FD1DFE">
        <w:rPr>
          <w:rFonts w:ascii="Calibri" w:hAnsi="Calibri" w:cs="Calibri"/>
          <w:color w:val="1F497D" w:themeColor="text2"/>
          <w:sz w:val="20"/>
          <w:szCs w:val="20"/>
        </w:rPr>
        <w:t>qui de</w:t>
      </w:r>
      <w:r w:rsidR="000F656F" w:rsidRPr="00FD1DFE">
        <w:rPr>
          <w:rFonts w:ascii="Calibri" w:hAnsi="Calibri" w:cs="Calibri"/>
          <w:color w:val="1F497D" w:themeColor="text2"/>
          <w:sz w:val="20"/>
          <w:szCs w:val="20"/>
        </w:rPr>
        <w:t xml:space="preserve">vra prêter son  ministère pour </w:t>
      </w:r>
      <w:r w:rsidR="00DA5CB6" w:rsidRPr="00FD1DFE">
        <w:rPr>
          <w:rFonts w:ascii="Calibri" w:hAnsi="Calibri" w:cs="Calibri"/>
          <w:color w:val="1F497D" w:themeColor="text2"/>
          <w:sz w:val="20"/>
          <w:szCs w:val="20"/>
        </w:rPr>
        <w:t xml:space="preserve">la vente des biens immobiliers, la rédaction et la signature des actes authentiques de vente ;  </w:t>
      </w:r>
    </w:p>
    <w:p w14:paraId="7C444AE8" w14:textId="77777777" w:rsidR="00702417" w:rsidRPr="00FD1DFE" w:rsidRDefault="00702417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</w:p>
    <w:p w14:paraId="7C444AE9" w14:textId="77777777" w:rsidR="00DA5CB6" w:rsidRPr="00FD1DFE" w:rsidRDefault="009D34CF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FD1DFE">
        <w:rPr>
          <w:rFonts w:ascii="Calibri" w:hAnsi="Calibri" w:cs="Calibri"/>
          <w:color w:val="1F497D" w:themeColor="text2"/>
          <w:sz w:val="20"/>
          <w:szCs w:val="20"/>
        </w:rPr>
        <w:lastRenderedPageBreak/>
        <w:t>P</w:t>
      </w:r>
      <w:r w:rsidR="00DA5CB6" w:rsidRPr="00FD1DFE">
        <w:rPr>
          <w:rFonts w:ascii="Calibri" w:hAnsi="Calibri" w:cs="Calibri"/>
          <w:color w:val="1F497D" w:themeColor="text2"/>
          <w:sz w:val="20"/>
          <w:szCs w:val="20"/>
        </w:rPr>
        <w:t>o</w:t>
      </w:r>
      <w:r w:rsidR="000F656F" w:rsidRPr="00FD1DFE">
        <w:rPr>
          <w:rFonts w:ascii="Calibri" w:hAnsi="Calibri" w:cs="Calibri"/>
          <w:color w:val="1F497D" w:themeColor="text2"/>
          <w:sz w:val="20"/>
          <w:szCs w:val="20"/>
        </w:rPr>
        <w:t>ur autant que de besoin</w:t>
      </w:r>
      <w:r w:rsidR="000F656F" w:rsidRPr="00FD1DFE">
        <w:rPr>
          <w:rFonts w:ascii="Calibri" w:hAnsi="Calibri" w:cs="Calibri"/>
          <w:b/>
          <w:color w:val="1F497D" w:themeColor="text2"/>
          <w:sz w:val="20"/>
          <w:szCs w:val="20"/>
        </w:rPr>
        <w:t>, ordonnons</w:t>
      </w:r>
      <w:r w:rsidR="00DA5CB6" w:rsidRPr="00FD1DFE">
        <w:rPr>
          <w:rFonts w:ascii="Calibri" w:hAnsi="Calibri" w:cs="Calibri"/>
          <w:color w:val="1F497D" w:themeColor="text2"/>
          <w:sz w:val="20"/>
          <w:szCs w:val="20"/>
        </w:rPr>
        <w:t xml:space="preserve"> au Notaire désigné, après signature de l’acte authentique de </w:t>
      </w:r>
      <w:proofErr w:type="gramStart"/>
      <w:r w:rsidR="00DA5CB6" w:rsidRPr="00FD1DFE">
        <w:rPr>
          <w:rFonts w:ascii="Calibri" w:hAnsi="Calibri" w:cs="Calibri"/>
          <w:color w:val="1F497D" w:themeColor="text2"/>
          <w:sz w:val="20"/>
          <w:szCs w:val="20"/>
        </w:rPr>
        <w:t>vente,  et</w:t>
      </w:r>
      <w:proofErr w:type="gramEnd"/>
      <w:r w:rsidR="00DA5CB6" w:rsidRPr="00FD1DFE">
        <w:rPr>
          <w:rFonts w:ascii="Calibri" w:hAnsi="Calibri" w:cs="Calibri"/>
          <w:color w:val="1F497D" w:themeColor="text2"/>
          <w:sz w:val="20"/>
          <w:szCs w:val="20"/>
        </w:rPr>
        <w:t xml:space="preserve">  après  paiement des frais et honoraires générés par celle-ci, de payer les créanciers hypothécaires et privilégiés spéciaux (intérêts arrêtés au jour de la décision d’admissibilité), puis de verser ensuite la part du prix de vente revenant à la partie requérante sur le compte ouvert dans le cadre de la médiation de dettes ;</w:t>
      </w:r>
    </w:p>
    <w:p w14:paraId="7C444AEA" w14:textId="77777777" w:rsidR="009D34CF" w:rsidRPr="00FD1DFE" w:rsidRDefault="009D34CF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</w:p>
    <w:p w14:paraId="7C444AEB" w14:textId="77777777" w:rsidR="009D34CF" w:rsidRPr="00FD1DFE" w:rsidRDefault="009D34CF" w:rsidP="00DA5CB6">
      <w:pPr>
        <w:jc w:val="both"/>
        <w:rPr>
          <w:rFonts w:ascii="Calibri" w:hAnsi="Calibri" w:cs="Calibri"/>
          <w:color w:val="1F497D" w:themeColor="text2"/>
          <w:sz w:val="20"/>
          <w:szCs w:val="20"/>
          <w:lang w:val="fr-FR"/>
        </w:rPr>
      </w:pPr>
      <w:r w:rsidRPr="00FD1DFE">
        <w:rPr>
          <w:rFonts w:ascii="Calibri" w:hAnsi="Calibri" w:cs="Calibri"/>
          <w:b/>
          <w:color w:val="1F497D" w:themeColor="text2"/>
          <w:sz w:val="20"/>
          <w:szCs w:val="20"/>
          <w:lang w:val="fr-FR"/>
        </w:rPr>
        <w:t>Constatons</w:t>
      </w:r>
      <w:r w:rsidRPr="00FD1DFE">
        <w:rPr>
          <w:rFonts w:ascii="Calibri" w:hAnsi="Calibri" w:cs="Calibri"/>
          <w:color w:val="1F497D" w:themeColor="text2"/>
          <w:sz w:val="20"/>
          <w:szCs w:val="20"/>
          <w:lang w:val="fr-FR"/>
        </w:rPr>
        <w:t>, sur base des pièces déposées par le médiateur de dettes (convention de vente, autres documents), que</w:t>
      </w:r>
      <w:r w:rsidRPr="00FD1DFE">
        <w:rPr>
          <w:bCs/>
          <w:color w:val="1F497D" w:themeColor="text2"/>
          <w:sz w:val="20"/>
          <w:szCs w:val="20"/>
          <w:lang w:val="fr-BE"/>
        </w:rPr>
        <w:t xml:space="preserve"> les créanciers hypothécaires ou privilégiés inscrits, les créanciers ayant fait transcrire un commandement ou un exploit de saisie ainsi que les éventuels copropriétaires </w:t>
      </w:r>
      <w:r w:rsidRPr="00F1416B">
        <w:rPr>
          <w:b/>
          <w:bCs/>
          <w:color w:val="1F497D" w:themeColor="text2"/>
          <w:sz w:val="20"/>
          <w:szCs w:val="20"/>
          <w:lang w:val="fr-BE"/>
        </w:rPr>
        <w:t>ont donné leur consentement à cette vente</w:t>
      </w:r>
      <w:r w:rsidRPr="00FD1DFE">
        <w:rPr>
          <w:bCs/>
          <w:color w:val="1F497D" w:themeColor="text2"/>
          <w:sz w:val="20"/>
          <w:szCs w:val="20"/>
          <w:lang w:val="fr-BE"/>
        </w:rPr>
        <w:t>, le</w:t>
      </w:r>
      <w:r w:rsidR="00DA5CB6" w:rsidRPr="00FD1DFE">
        <w:rPr>
          <w:rFonts w:ascii="Calibri" w:hAnsi="Calibri" w:cs="Calibri"/>
          <w:color w:val="1F497D" w:themeColor="text2"/>
          <w:sz w:val="20"/>
          <w:szCs w:val="20"/>
          <w:lang w:val="fr-FR"/>
        </w:rPr>
        <w:t xml:space="preserve"> Notaire </w:t>
      </w:r>
      <w:r w:rsidRPr="00FD1DFE">
        <w:rPr>
          <w:rFonts w:ascii="Calibri" w:hAnsi="Calibri" w:cs="Calibri"/>
          <w:color w:val="1F497D" w:themeColor="text2"/>
          <w:sz w:val="20"/>
          <w:szCs w:val="20"/>
          <w:lang w:val="fr-FR"/>
        </w:rPr>
        <w:t>restant chargé de le vérifier lors de la signature de l’acte authentique de vente.</w:t>
      </w:r>
    </w:p>
    <w:p w14:paraId="7C444AEC" w14:textId="77777777" w:rsidR="00DA5CB6" w:rsidRPr="00FD1DFE" w:rsidRDefault="00DA5CB6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FD1DFE">
        <w:rPr>
          <w:rFonts w:ascii="Calibri" w:hAnsi="Calibri" w:cs="Calibri"/>
          <w:b/>
          <w:color w:val="1F497D" w:themeColor="text2"/>
          <w:sz w:val="20"/>
          <w:szCs w:val="20"/>
        </w:rPr>
        <w:t>Chargeons</w:t>
      </w:r>
      <w:r w:rsidRPr="00FD1DFE">
        <w:rPr>
          <w:rFonts w:ascii="Calibri" w:hAnsi="Calibri" w:cs="Calibri"/>
          <w:color w:val="1F497D" w:themeColor="text2"/>
          <w:sz w:val="20"/>
          <w:szCs w:val="20"/>
        </w:rPr>
        <w:t xml:space="preserve"> le médiateur de la surveillance et du contrôle de l’exécution de la mesure prise et l’invitons à adresser au tribunal un nouveau rapport lorsque la vente aura été réalisée, sans préjudice bien entendu de l’article 1675/14 du Code judiciaire ;</w:t>
      </w:r>
    </w:p>
    <w:p w14:paraId="7C444AED" w14:textId="77777777" w:rsidR="00DA5CB6" w:rsidRPr="00FD1DFE" w:rsidRDefault="00DA5CB6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</w:p>
    <w:p w14:paraId="7C444AEE" w14:textId="77777777" w:rsidR="00DA5CB6" w:rsidRPr="00FD1DFE" w:rsidRDefault="00DA5CB6" w:rsidP="00DA5CB6">
      <w:pPr>
        <w:pStyle w:val="Normalcentr"/>
        <w:ind w:left="0" w:right="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FD1DFE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Invit</w:t>
      </w:r>
      <w:r w:rsidR="000F656F" w:rsidRPr="00FD1DFE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ons</w:t>
      </w:r>
      <w:r w:rsidRPr="00FD1DF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le greffe à notifier la décision au Notaire désigné</w:t>
      </w:r>
      <w:r w:rsidR="00D54328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ainsi qu’</w:t>
      </w:r>
      <w:r w:rsidR="00FD1DFE" w:rsidRPr="00FD1DF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aux </w:t>
      </w:r>
      <w:r w:rsidR="00FD1DFE" w:rsidRPr="00FD1DFE">
        <w:rPr>
          <w:rFonts w:asciiTheme="minorHAnsi" w:hAnsiTheme="minorHAnsi" w:cstheme="minorHAnsi"/>
          <w:bCs/>
          <w:color w:val="1F497D" w:themeColor="text2"/>
          <w:sz w:val="22"/>
          <w:szCs w:val="22"/>
          <w:lang w:val="fr-BE"/>
        </w:rPr>
        <w:t xml:space="preserve">créanciers et </w:t>
      </w:r>
      <w:r w:rsidR="00D54328">
        <w:rPr>
          <w:rFonts w:asciiTheme="minorHAnsi" w:hAnsiTheme="minorHAnsi" w:cstheme="minorHAnsi"/>
          <w:bCs/>
          <w:color w:val="1F497D" w:themeColor="text2"/>
          <w:sz w:val="22"/>
          <w:szCs w:val="22"/>
          <w:lang w:val="fr-BE"/>
        </w:rPr>
        <w:t>aux</w:t>
      </w:r>
      <w:r w:rsidR="00FD1DFE" w:rsidRPr="00FD1DFE">
        <w:rPr>
          <w:rFonts w:asciiTheme="minorHAnsi" w:hAnsiTheme="minorHAnsi" w:cstheme="minorHAnsi"/>
          <w:bCs/>
          <w:color w:val="1F497D" w:themeColor="text2"/>
          <w:sz w:val="22"/>
          <w:szCs w:val="22"/>
          <w:lang w:val="fr-BE"/>
        </w:rPr>
        <w:t xml:space="preserve"> copropriétaires dûment appelés à la procédure.</w:t>
      </w:r>
      <w:r w:rsidRPr="00FD1DF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</w:p>
    <w:p w14:paraId="7C444AEF" w14:textId="77777777" w:rsidR="00FD1DFE" w:rsidRPr="00FD1DFE" w:rsidRDefault="00FD1DFE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</w:p>
    <w:p w14:paraId="7C444AF0" w14:textId="77777777" w:rsidR="004C26C0" w:rsidRDefault="00FD1DFE" w:rsidP="00FD1DFE">
      <w:pPr>
        <w:jc w:val="both"/>
        <w:rPr>
          <w:bCs/>
          <w:color w:val="1F497D" w:themeColor="text2"/>
          <w:sz w:val="20"/>
          <w:szCs w:val="20"/>
          <w:lang w:val="fr-BE"/>
        </w:rPr>
      </w:pPr>
      <w:r w:rsidRPr="00FD1DFE">
        <w:rPr>
          <w:b/>
          <w:bCs/>
          <w:color w:val="1F497D" w:themeColor="text2"/>
          <w:sz w:val="20"/>
          <w:szCs w:val="20"/>
          <w:lang w:val="fr-FR"/>
        </w:rPr>
        <w:t>Mentionnons</w:t>
      </w:r>
      <w:r w:rsidRPr="00FD1DFE">
        <w:rPr>
          <w:bCs/>
          <w:color w:val="1F497D" w:themeColor="text2"/>
          <w:sz w:val="20"/>
          <w:szCs w:val="20"/>
          <w:lang w:val="fr-BE"/>
        </w:rPr>
        <w:t xml:space="preserve"> l'identité des créanciers et des copropriétaires dûment appelés à la procédure</w:t>
      </w:r>
      <w:r w:rsidR="004C26C0">
        <w:rPr>
          <w:bCs/>
          <w:color w:val="1F497D" w:themeColor="text2"/>
          <w:sz w:val="20"/>
          <w:szCs w:val="20"/>
          <w:lang w:val="fr-BE"/>
        </w:rPr>
        <w:t>, à savoir :</w:t>
      </w:r>
    </w:p>
    <w:p w14:paraId="7C444AF1" w14:textId="77777777" w:rsidR="004C26C0" w:rsidRDefault="004C26C0" w:rsidP="00FD1DFE">
      <w:pPr>
        <w:jc w:val="both"/>
        <w:rPr>
          <w:bCs/>
          <w:color w:val="1F497D" w:themeColor="text2"/>
          <w:sz w:val="20"/>
          <w:szCs w:val="20"/>
          <w:lang w:val="fr-BE"/>
        </w:rPr>
      </w:pPr>
      <w:r>
        <w:rPr>
          <w:bCs/>
          <w:color w:val="1F497D" w:themeColor="text2"/>
          <w:sz w:val="20"/>
          <w:szCs w:val="20"/>
          <w:lang w:val="fr-BE"/>
        </w:rPr>
        <w:t>- créanciers</w:t>
      </w:r>
      <w:proofErr w:type="gramStart"/>
      <w:r>
        <w:rPr>
          <w:bCs/>
          <w:color w:val="1F497D" w:themeColor="text2"/>
          <w:sz w:val="20"/>
          <w:szCs w:val="20"/>
          <w:lang w:val="fr-BE"/>
        </w:rPr>
        <w:t> : ….</w:t>
      </w:r>
      <w:proofErr w:type="gramEnd"/>
      <w:r>
        <w:rPr>
          <w:bCs/>
          <w:color w:val="1F497D" w:themeColor="text2"/>
          <w:sz w:val="20"/>
          <w:szCs w:val="20"/>
          <w:lang w:val="fr-BE"/>
        </w:rPr>
        <w:t>.</w:t>
      </w:r>
    </w:p>
    <w:p w14:paraId="7C444AF2" w14:textId="77777777" w:rsidR="00FD1DFE" w:rsidRPr="00FD1DFE" w:rsidRDefault="004C26C0" w:rsidP="00FD1DFE">
      <w:pPr>
        <w:jc w:val="both"/>
        <w:rPr>
          <w:rFonts w:ascii="Calibri" w:hAnsi="Calibri" w:cs="Calibri"/>
          <w:color w:val="1F497D" w:themeColor="text2"/>
          <w:sz w:val="20"/>
          <w:szCs w:val="20"/>
          <w:lang w:val="fr-FR"/>
        </w:rPr>
      </w:pPr>
      <w:r>
        <w:rPr>
          <w:bCs/>
          <w:color w:val="1F497D" w:themeColor="text2"/>
          <w:sz w:val="20"/>
          <w:szCs w:val="20"/>
          <w:lang w:val="fr-BE"/>
        </w:rPr>
        <w:t>- copropriétaires : …</w:t>
      </w:r>
      <w:r w:rsidR="00FD1DFE" w:rsidRPr="00FD1DFE">
        <w:rPr>
          <w:bCs/>
          <w:color w:val="1F497D" w:themeColor="text2"/>
          <w:sz w:val="20"/>
          <w:szCs w:val="20"/>
          <w:lang w:val="fr-BE"/>
        </w:rPr>
        <w:t>.</w:t>
      </w:r>
    </w:p>
    <w:p w14:paraId="7C444AF3" w14:textId="77777777" w:rsidR="00DA5CB6" w:rsidRPr="00FD1DFE" w:rsidRDefault="00DA5CB6" w:rsidP="00DA5CB6">
      <w:pPr>
        <w:pStyle w:val="Normalcentr"/>
        <w:ind w:left="0" w:right="0"/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FD1DFE">
        <w:rPr>
          <w:rFonts w:ascii="Calibri" w:hAnsi="Calibri" w:cs="Calibri"/>
          <w:b/>
          <w:color w:val="1F497D" w:themeColor="text2"/>
          <w:sz w:val="20"/>
          <w:szCs w:val="20"/>
        </w:rPr>
        <w:t>Renvo</w:t>
      </w:r>
      <w:r w:rsidR="000F656F" w:rsidRPr="00FD1DFE">
        <w:rPr>
          <w:rFonts w:ascii="Calibri" w:hAnsi="Calibri" w:cs="Calibri"/>
          <w:b/>
          <w:color w:val="1F497D" w:themeColor="text2"/>
          <w:sz w:val="20"/>
          <w:szCs w:val="20"/>
        </w:rPr>
        <w:t>yons</w:t>
      </w:r>
      <w:r w:rsidRPr="00FD1DFE">
        <w:rPr>
          <w:rFonts w:ascii="Calibri" w:hAnsi="Calibri" w:cs="Calibri"/>
          <w:b/>
          <w:color w:val="1F497D" w:themeColor="text2"/>
          <w:sz w:val="20"/>
          <w:szCs w:val="20"/>
        </w:rPr>
        <w:t xml:space="preserve"> </w:t>
      </w:r>
      <w:r w:rsidRPr="00FD1DFE">
        <w:rPr>
          <w:rFonts w:ascii="Calibri" w:hAnsi="Calibri" w:cs="Calibri"/>
          <w:color w:val="1F497D" w:themeColor="text2"/>
          <w:sz w:val="20"/>
          <w:szCs w:val="20"/>
        </w:rPr>
        <w:t xml:space="preserve">la cause au </w:t>
      </w:r>
      <w:proofErr w:type="gramStart"/>
      <w:r w:rsidRPr="00FD1DFE">
        <w:rPr>
          <w:rFonts w:ascii="Calibri" w:hAnsi="Calibri" w:cs="Calibri"/>
          <w:color w:val="1F497D" w:themeColor="text2"/>
          <w:sz w:val="20"/>
          <w:szCs w:val="20"/>
        </w:rPr>
        <w:t>rôle;</w:t>
      </w:r>
      <w:proofErr w:type="gramEnd"/>
    </w:p>
    <w:p w14:paraId="7C444AF4" w14:textId="77777777" w:rsidR="00DA5CB6" w:rsidRPr="00FD1DFE" w:rsidRDefault="00DA5CB6" w:rsidP="00DA5CB6">
      <w:pPr>
        <w:jc w:val="both"/>
        <w:rPr>
          <w:rFonts w:ascii="Calibri" w:hAnsi="Calibri" w:cs="Calibri"/>
          <w:color w:val="1F497D" w:themeColor="text2"/>
          <w:sz w:val="20"/>
          <w:szCs w:val="20"/>
          <w:lang w:val="fr-BE"/>
        </w:rPr>
      </w:pPr>
      <w:r w:rsidRPr="00FD1DFE">
        <w:rPr>
          <w:rFonts w:ascii="Calibri" w:hAnsi="Calibri" w:cs="Calibri"/>
          <w:color w:val="1F497D" w:themeColor="text2"/>
          <w:sz w:val="20"/>
          <w:szCs w:val="20"/>
          <w:lang w:val="fr-FR"/>
        </w:rPr>
        <w:br/>
      </w:r>
      <w:r w:rsidRPr="00FD1DFE">
        <w:rPr>
          <w:rFonts w:ascii="Calibri" w:hAnsi="Calibri" w:cs="Calibri"/>
          <w:b/>
          <w:color w:val="1F497D" w:themeColor="text2"/>
          <w:spacing w:val="-3"/>
          <w:sz w:val="20"/>
          <w:szCs w:val="20"/>
          <w:lang w:val="fr-FR"/>
        </w:rPr>
        <w:t>Déclarons</w:t>
      </w:r>
      <w:r w:rsidRPr="00FD1DFE">
        <w:rPr>
          <w:rFonts w:ascii="Calibri" w:hAnsi="Calibri" w:cs="Calibri"/>
          <w:color w:val="1F497D" w:themeColor="text2"/>
          <w:spacing w:val="-3"/>
          <w:sz w:val="20"/>
          <w:szCs w:val="20"/>
          <w:lang w:val="fr-FR"/>
        </w:rPr>
        <w:t xml:space="preserve"> la présente ordonnance exécutoire par provision nonobstant tout recours et sans caution. </w:t>
      </w:r>
    </w:p>
    <w:p w14:paraId="7C444AF5" w14:textId="77777777" w:rsidR="00DA5CB6" w:rsidRPr="00FD1DFE" w:rsidRDefault="00DA5CB6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1F497D" w:themeColor="text2"/>
          <w:sz w:val="20"/>
          <w:szCs w:val="20"/>
          <w:lang w:val="fr-BE"/>
        </w:rPr>
      </w:pPr>
    </w:p>
    <w:p w14:paraId="7C444AF6" w14:textId="77777777" w:rsidR="00CF3A7F" w:rsidRPr="00FD1DFE" w:rsidRDefault="00135130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  <w:r w:rsidRPr="00FD1DFE">
        <w:rPr>
          <w:rFonts w:cstheme="minorHAnsi"/>
          <w:color w:val="1F497D" w:themeColor="text2"/>
          <w:sz w:val="20"/>
          <w:szCs w:val="20"/>
          <w:lang w:val="fr-BE"/>
        </w:rPr>
        <w:t>Fait à l’audience et rendu sur les bancs</w:t>
      </w:r>
      <w:r w:rsidR="00CF3A7F" w:rsidRPr="00FD1DFE">
        <w:rPr>
          <w:rFonts w:cstheme="minorHAnsi"/>
          <w:color w:val="1F497D" w:themeColor="text2"/>
          <w:sz w:val="20"/>
          <w:szCs w:val="20"/>
          <w:lang w:val="fr-BE"/>
        </w:rPr>
        <w:t>, au</w:t>
      </w:r>
      <w:r w:rsidR="00857B94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palais de justice </w:t>
      </w:r>
      <w:r w:rsidR="00C35CB6" w:rsidRPr="00FD1DFE">
        <w:rPr>
          <w:rFonts w:cstheme="minorHAnsi"/>
          <w:color w:val="1F497D" w:themeColor="text2"/>
          <w:sz w:val="20"/>
          <w:szCs w:val="20"/>
          <w:lang w:val="fr-BE"/>
        </w:rPr>
        <w:t>de</w:t>
      </w:r>
      <w:r w:rsidR="00857B94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Liège</w:t>
      </w:r>
      <w:r w:rsidR="00015225" w:rsidRPr="00FD1DFE">
        <w:rPr>
          <w:rFonts w:cstheme="minorHAnsi"/>
          <w:color w:val="1F497D" w:themeColor="text2"/>
          <w:sz w:val="20"/>
          <w:szCs w:val="20"/>
          <w:lang w:val="fr-BE"/>
        </w:rPr>
        <w:t>,</w:t>
      </w:r>
      <w:r w:rsidR="00CF3A7F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le</w:t>
      </w:r>
      <w:r w:rsidR="006C773B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                </w:t>
      </w:r>
      <w:proofErr w:type="gramStart"/>
      <w:r w:rsidR="006C773B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 ,</w:t>
      </w:r>
      <w:proofErr w:type="gramEnd"/>
    </w:p>
    <w:p w14:paraId="7C444AF7" w14:textId="77777777" w:rsidR="00CF3A7F" w:rsidRPr="00FD1DFE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</w:p>
    <w:p w14:paraId="7C444AF8" w14:textId="77777777" w:rsidR="00CF3A7F" w:rsidRPr="00FD1DFE" w:rsidRDefault="00166D27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  <w:r w:rsidRPr="00FD1DFE">
        <w:rPr>
          <w:rFonts w:cstheme="minorHAnsi"/>
          <w:color w:val="1F497D" w:themeColor="text2"/>
          <w:sz w:val="20"/>
          <w:szCs w:val="20"/>
          <w:lang w:val="fr-BE"/>
        </w:rPr>
        <w:t>Le greffier,</w:t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ab/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ab/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ab/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ab/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ab/>
      </w:r>
      <w:r w:rsidR="00857B94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                                                 </w:t>
      </w:r>
      <w:proofErr w:type="gramStart"/>
      <w:r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Le </w:t>
      </w:r>
      <w:r w:rsidR="00CE2CAE" w:rsidRPr="00FD1DFE">
        <w:rPr>
          <w:rFonts w:cstheme="minorHAnsi"/>
          <w:color w:val="1F497D" w:themeColor="text2"/>
          <w:sz w:val="20"/>
          <w:szCs w:val="20"/>
          <w:lang w:val="fr-BE"/>
        </w:rPr>
        <w:t xml:space="preserve"> </w:t>
      </w:r>
      <w:r w:rsidRPr="00FD1DFE">
        <w:rPr>
          <w:rFonts w:cstheme="minorHAnsi"/>
          <w:color w:val="1F497D" w:themeColor="text2"/>
          <w:sz w:val="20"/>
          <w:szCs w:val="20"/>
          <w:lang w:val="fr-BE"/>
        </w:rPr>
        <w:t>Juge</w:t>
      </w:r>
      <w:proofErr w:type="gramEnd"/>
      <w:r w:rsidRPr="00FD1DFE">
        <w:rPr>
          <w:rFonts w:cstheme="minorHAnsi"/>
          <w:color w:val="1F497D" w:themeColor="text2"/>
          <w:sz w:val="20"/>
          <w:szCs w:val="20"/>
          <w:lang w:val="fr-BE"/>
        </w:rPr>
        <w:t>,</w:t>
      </w:r>
    </w:p>
    <w:p w14:paraId="7C444AF9" w14:textId="77777777" w:rsidR="00CF3A7F" w:rsidRPr="00FD1DFE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4"/>
          <w:szCs w:val="24"/>
          <w:lang w:val="fr-BE"/>
        </w:rPr>
      </w:pPr>
    </w:p>
    <w:p w14:paraId="7C444AFA" w14:textId="77777777" w:rsidR="00C35CB6" w:rsidRPr="00FD1DFE" w:rsidRDefault="00C35CB6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</w:p>
    <w:p w14:paraId="7C444AFB" w14:textId="77777777" w:rsidR="00C35CB6" w:rsidRPr="00FD1DFE" w:rsidRDefault="00C35CB6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497D" w:themeColor="text2"/>
          <w:sz w:val="20"/>
          <w:szCs w:val="20"/>
          <w:lang w:val="fr-BE"/>
        </w:rPr>
      </w:pPr>
    </w:p>
    <w:sectPr w:rsidR="00C35CB6" w:rsidRPr="00FD1DFE" w:rsidSect="0064422A">
      <w:pgSz w:w="11906" w:h="16838"/>
      <w:pgMar w:top="567" w:right="1440" w:bottom="567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DFC30" w14:textId="77777777" w:rsidR="002671AD" w:rsidRDefault="002671AD" w:rsidP="00D743F8">
      <w:pPr>
        <w:spacing w:after="0" w:line="240" w:lineRule="auto"/>
      </w:pPr>
      <w:r>
        <w:separator/>
      </w:r>
    </w:p>
  </w:endnote>
  <w:endnote w:type="continuationSeparator" w:id="0">
    <w:p w14:paraId="2B07E4A4" w14:textId="77777777" w:rsidR="002671AD" w:rsidRDefault="002671AD" w:rsidP="00D7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7206" w14:textId="77777777" w:rsidR="002671AD" w:rsidRDefault="002671AD" w:rsidP="00D743F8">
      <w:pPr>
        <w:spacing w:after="0" w:line="240" w:lineRule="auto"/>
      </w:pPr>
      <w:r>
        <w:separator/>
      </w:r>
    </w:p>
  </w:footnote>
  <w:footnote w:type="continuationSeparator" w:id="0">
    <w:p w14:paraId="613FCF59" w14:textId="77777777" w:rsidR="002671AD" w:rsidRDefault="002671AD" w:rsidP="00D7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17452"/>
    <w:multiLevelType w:val="hybridMultilevel"/>
    <w:tmpl w:val="632AC586"/>
    <w:lvl w:ilvl="0" w:tplc="6C1246E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702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92"/>
    <w:rsid w:val="00015225"/>
    <w:rsid w:val="000B6CAE"/>
    <w:rsid w:val="000D3331"/>
    <w:rsid w:val="000D6856"/>
    <w:rsid w:val="000F656F"/>
    <w:rsid w:val="00104DB2"/>
    <w:rsid w:val="00111620"/>
    <w:rsid w:val="00135130"/>
    <w:rsid w:val="001664E6"/>
    <w:rsid w:val="00166D27"/>
    <w:rsid w:val="001D0419"/>
    <w:rsid w:val="001D5D23"/>
    <w:rsid w:val="00247050"/>
    <w:rsid w:val="00250884"/>
    <w:rsid w:val="0026525A"/>
    <w:rsid w:val="002671AD"/>
    <w:rsid w:val="00273EBA"/>
    <w:rsid w:val="002C393A"/>
    <w:rsid w:val="0030763B"/>
    <w:rsid w:val="00382A22"/>
    <w:rsid w:val="00415CEE"/>
    <w:rsid w:val="00437401"/>
    <w:rsid w:val="004B64BF"/>
    <w:rsid w:val="004C26C0"/>
    <w:rsid w:val="00596E4D"/>
    <w:rsid w:val="005D113D"/>
    <w:rsid w:val="00640AAF"/>
    <w:rsid w:val="0064422A"/>
    <w:rsid w:val="00673B2D"/>
    <w:rsid w:val="00684469"/>
    <w:rsid w:val="00691E51"/>
    <w:rsid w:val="006C773B"/>
    <w:rsid w:val="00702417"/>
    <w:rsid w:val="00783A52"/>
    <w:rsid w:val="007C5E6B"/>
    <w:rsid w:val="00853995"/>
    <w:rsid w:val="00857B94"/>
    <w:rsid w:val="008E557A"/>
    <w:rsid w:val="009D34CF"/>
    <w:rsid w:val="009E52CA"/>
    <w:rsid w:val="00A9370E"/>
    <w:rsid w:val="00AC3FE7"/>
    <w:rsid w:val="00B03216"/>
    <w:rsid w:val="00B06E72"/>
    <w:rsid w:val="00B611B8"/>
    <w:rsid w:val="00BC7192"/>
    <w:rsid w:val="00BD28D7"/>
    <w:rsid w:val="00C35CB6"/>
    <w:rsid w:val="00C46369"/>
    <w:rsid w:val="00C93277"/>
    <w:rsid w:val="00CB3918"/>
    <w:rsid w:val="00CB5C87"/>
    <w:rsid w:val="00CD2616"/>
    <w:rsid w:val="00CE23CA"/>
    <w:rsid w:val="00CE2CAE"/>
    <w:rsid w:val="00CF3A7F"/>
    <w:rsid w:val="00D25E09"/>
    <w:rsid w:val="00D54328"/>
    <w:rsid w:val="00D743F8"/>
    <w:rsid w:val="00DA240C"/>
    <w:rsid w:val="00DA3827"/>
    <w:rsid w:val="00DA5CB6"/>
    <w:rsid w:val="00DB4EC8"/>
    <w:rsid w:val="00E9580D"/>
    <w:rsid w:val="00F1416B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4ABF"/>
  <w15:docId w15:val="{2436FE1D-CFD1-4091-A6A3-B286F929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3F8"/>
  </w:style>
  <w:style w:type="paragraph" w:styleId="Pieddepage">
    <w:name w:val="footer"/>
    <w:basedOn w:val="Normal"/>
    <w:link w:val="Pieddepag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F8"/>
  </w:style>
  <w:style w:type="paragraph" w:styleId="Textedebulles">
    <w:name w:val="Balloon Text"/>
    <w:basedOn w:val="Normal"/>
    <w:link w:val="TextedebullesCar"/>
    <w:uiPriority w:val="99"/>
    <w:semiHidden/>
    <w:unhideWhenUsed/>
    <w:rsid w:val="006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2A"/>
    <w:rPr>
      <w:rFonts w:ascii="Tahoma" w:hAnsi="Tahoma" w:cs="Tahoma"/>
      <w:sz w:val="16"/>
      <w:szCs w:val="16"/>
    </w:rPr>
  </w:style>
  <w:style w:type="paragraph" w:customStyle="1" w:styleId="Standaard">
    <w:name w:val="Standaard"/>
    <w:basedOn w:val="Normal"/>
    <w:next w:val="Normal"/>
    <w:rsid w:val="00DB4EC8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4"/>
      <w:lang w:val="en-US"/>
    </w:rPr>
  </w:style>
  <w:style w:type="paragraph" w:styleId="Normalcentr">
    <w:name w:val="Block Text"/>
    <w:basedOn w:val="Normal"/>
    <w:rsid w:val="00DA5CB6"/>
    <w:pPr>
      <w:spacing w:after="0" w:line="240" w:lineRule="auto"/>
      <w:ind w:left="180" w:right="-108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9D3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c72e0-be11-4f56-8112-7213b742c491" xsi:nil="true"/>
    <lcf76f155ced4ddcb4097134ff3c332f xmlns="9f3d4d00-5a4e-4178-ab8a-768a5863d8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5" ma:contentTypeDescription="Crée un document." ma:contentTypeScope="" ma:versionID="8c7b7b2ca241a6740efe32ee909bc2dd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9f3736c9c0e0ed9c4f8bc8153bdb5193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18B4-A76B-41A5-9037-D7671C429967}">
  <ds:schemaRefs>
    <ds:schemaRef ds:uri="http://schemas.microsoft.com/office/2006/metadata/properties"/>
    <ds:schemaRef ds:uri="http://schemas.microsoft.com/office/infopath/2007/PartnerControls"/>
    <ds:schemaRef ds:uri="6a4c72e0-be11-4f56-8112-7213b742c491"/>
    <ds:schemaRef ds:uri="9f3d4d00-5a4e-4178-ab8a-768a5863d884"/>
  </ds:schemaRefs>
</ds:datastoreItem>
</file>

<file path=customXml/itemProps2.xml><?xml version="1.0" encoding="utf-8"?>
<ds:datastoreItem xmlns:ds="http://schemas.openxmlformats.org/officeDocument/2006/customXml" ds:itemID="{BA4D0E93-00C8-479A-AFD8-D288DB70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4d00-5a4e-4178-ab8a-768a5863d884"/>
    <ds:schemaRef ds:uri="6a4c72e0-be11-4f56-8112-7213b742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7F9FE-4C6C-45F2-96A2-E6847D8DD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22657-E437-4380-85AB-D596222B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 Frédéric</dc:creator>
  <cp:lastModifiedBy>Aurélie Toussaint</cp:lastModifiedBy>
  <cp:revision>4</cp:revision>
  <cp:lastPrinted>2015-05-13T12:50:00Z</cp:lastPrinted>
  <dcterms:created xsi:type="dcterms:W3CDTF">2020-10-23T12:54:00Z</dcterms:created>
  <dcterms:modified xsi:type="dcterms:W3CDTF">2024-05-24T06:49:00Z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  <property fmtid="{D5CDD505-2E9C-101B-9397-08002B2CF9AE}" pid="3" name="Order">
    <vt:r8>9455200</vt:r8>
  </property>
  <property fmtid="{D5CDD505-2E9C-101B-9397-08002B2CF9AE}" pid="4" name="MediaServiceImageTags">
    <vt:lpwstr/>
  </property>
</Properties>
</file>